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62" w:rsidRDefault="00654D6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54D62" w:rsidRDefault="00654D62">
      <w:pPr>
        <w:pStyle w:val="ConsPlusNormal"/>
        <w:outlineLvl w:val="0"/>
      </w:pPr>
    </w:p>
    <w:p w:rsidR="00654D62" w:rsidRDefault="00654D62">
      <w:pPr>
        <w:pStyle w:val="ConsPlusTitle"/>
        <w:jc w:val="center"/>
        <w:outlineLvl w:val="0"/>
      </w:pPr>
      <w:r>
        <w:t>ГУБЕРНАТОР ЯМАЛО-НЕНЕЦКОГО АВТОНОМНОГО ОКРУГА</w:t>
      </w:r>
    </w:p>
    <w:p w:rsidR="00654D62" w:rsidRDefault="00654D62">
      <w:pPr>
        <w:pStyle w:val="ConsPlusTitle"/>
        <w:jc w:val="center"/>
      </w:pPr>
    </w:p>
    <w:p w:rsidR="00654D62" w:rsidRDefault="00654D62">
      <w:pPr>
        <w:pStyle w:val="ConsPlusTitle"/>
        <w:jc w:val="center"/>
      </w:pPr>
      <w:r>
        <w:t>ПОСТАНОВЛЕНИЕ</w:t>
      </w:r>
    </w:p>
    <w:p w:rsidR="00654D62" w:rsidRDefault="00654D62">
      <w:pPr>
        <w:pStyle w:val="ConsPlusTitle"/>
        <w:jc w:val="center"/>
      </w:pPr>
      <w:r>
        <w:t>от 3 июня 2021 г. N 85-ПГ</w:t>
      </w:r>
    </w:p>
    <w:p w:rsidR="00654D62" w:rsidRDefault="00654D62">
      <w:pPr>
        <w:pStyle w:val="ConsPlusTitle"/>
        <w:jc w:val="center"/>
      </w:pPr>
    </w:p>
    <w:p w:rsidR="00654D62" w:rsidRDefault="00654D62">
      <w:pPr>
        <w:pStyle w:val="ConsPlusTitle"/>
        <w:jc w:val="center"/>
      </w:pPr>
      <w:r>
        <w:t xml:space="preserve">ОБ УЧРЕЖДЕНИИ ИМЕННОЙ СТИПЕНДИИ ГУБЕРНАТОРА ЯМАЛО-НЕНЕЦКОГО АВТОНОМНОГО ОКРУГА, СТИПЕНДИЙ ЗА ВЫДАЮЩИЕСЯ ТВОРЧЕСКИЕ </w:t>
      </w:r>
      <w:bookmarkStart w:id="0" w:name="_GoBack"/>
      <w:bookmarkEnd w:id="0"/>
      <w:r>
        <w:t>И СПОРТИВНЫЕ ДОСТИЖЕНИЯ</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proofErr w:type="gramStart"/>
            <w:r>
              <w:rPr>
                <w:color w:val="392C69"/>
              </w:rPr>
              <w:t xml:space="preserve">(в ред. постановлений Губернатора ЯНАО от 21.03.2022 </w:t>
            </w:r>
            <w:hyperlink r:id="rId6">
              <w:r>
                <w:rPr>
                  <w:color w:val="0000FF"/>
                </w:rPr>
                <w:t>N 37-ПГ</w:t>
              </w:r>
            </w:hyperlink>
            <w:r>
              <w:rPr>
                <w:color w:val="392C69"/>
              </w:rPr>
              <w:t>,</w:t>
            </w:r>
            <w:proofErr w:type="gramEnd"/>
          </w:p>
          <w:p w:rsidR="00654D62" w:rsidRDefault="00654D62">
            <w:pPr>
              <w:pStyle w:val="ConsPlusNormal"/>
              <w:jc w:val="center"/>
            </w:pPr>
            <w:r>
              <w:rPr>
                <w:color w:val="392C69"/>
              </w:rPr>
              <w:t xml:space="preserve">от 07.06.2022 </w:t>
            </w:r>
            <w:hyperlink r:id="rId7">
              <w:r>
                <w:rPr>
                  <w:color w:val="0000FF"/>
                </w:rPr>
                <w:t>N 84-ПГ</w:t>
              </w:r>
            </w:hyperlink>
            <w:r>
              <w:rPr>
                <w:color w:val="392C69"/>
              </w:rPr>
              <w:t xml:space="preserve">, от 14.07.2022 </w:t>
            </w:r>
            <w:hyperlink r:id="rId8">
              <w:r>
                <w:rPr>
                  <w:color w:val="0000FF"/>
                </w:rPr>
                <w:t>N 107-ПГ</w:t>
              </w:r>
            </w:hyperlink>
            <w:r>
              <w:rPr>
                <w:color w:val="392C69"/>
              </w:rPr>
              <w:t xml:space="preserve">, от 05.12.2022 </w:t>
            </w:r>
            <w:hyperlink r:id="rId9">
              <w:r>
                <w:rPr>
                  <w:color w:val="0000FF"/>
                </w:rPr>
                <w:t>N 155-ПГ</w:t>
              </w:r>
            </w:hyperlink>
            <w:r>
              <w:rPr>
                <w:color w:val="392C69"/>
              </w:rPr>
              <w:t>,</w:t>
            </w:r>
          </w:p>
          <w:p w:rsidR="00654D62" w:rsidRDefault="00654D62">
            <w:pPr>
              <w:pStyle w:val="ConsPlusNormal"/>
              <w:jc w:val="center"/>
            </w:pPr>
            <w:r>
              <w:rPr>
                <w:color w:val="392C69"/>
              </w:rPr>
              <w:t xml:space="preserve">от 13.01.2023 </w:t>
            </w:r>
            <w:hyperlink r:id="rId10">
              <w:r>
                <w:rPr>
                  <w:color w:val="0000FF"/>
                </w:rPr>
                <w:t>N 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jc w:val="center"/>
      </w:pPr>
    </w:p>
    <w:p w:rsidR="00654D62" w:rsidRDefault="00654D62">
      <w:pPr>
        <w:pStyle w:val="ConsPlusNormal"/>
        <w:ind w:firstLine="540"/>
        <w:jc w:val="both"/>
      </w:pPr>
      <w:r>
        <w:t xml:space="preserve">В целях реализации </w:t>
      </w:r>
      <w:hyperlink r:id="rId11">
        <w:r>
          <w:rPr>
            <w:color w:val="0000FF"/>
          </w:rPr>
          <w:t>части 13 статьи 36</w:t>
        </w:r>
      </w:hyperlink>
      <w:r>
        <w:t xml:space="preserve"> Федерального закона от 29 декабря 2012 года N 273-ФЗ "Об образовании в Российской Федерации", </w:t>
      </w:r>
      <w:hyperlink r:id="rId12">
        <w:r>
          <w:rPr>
            <w:color w:val="0000FF"/>
          </w:rPr>
          <w:t>части 3 статьи 16</w:t>
        </w:r>
      </w:hyperlink>
      <w:r>
        <w:t xml:space="preserve"> Закона Ямало-Ненецкого автономного округа от 27 июня 2013 года N 55-ЗАО "Об образовании в Ямало-Ненецком автономном округе" постановляю:</w:t>
      </w:r>
    </w:p>
    <w:p w:rsidR="00654D62" w:rsidRDefault="00654D62">
      <w:pPr>
        <w:pStyle w:val="ConsPlusNormal"/>
        <w:spacing w:before="360"/>
        <w:ind w:firstLine="540"/>
        <w:jc w:val="both"/>
      </w:pPr>
      <w:r>
        <w:t>1. Учредить:</w:t>
      </w:r>
    </w:p>
    <w:p w:rsidR="00654D62" w:rsidRDefault="00654D62">
      <w:pPr>
        <w:pStyle w:val="ConsPlusNormal"/>
        <w:spacing w:before="280"/>
        <w:ind w:firstLine="540"/>
        <w:jc w:val="both"/>
      </w:pPr>
      <w:r>
        <w:t>именную стипендию Губернатора Ямало-Ненецкого автономного округа в размере 10 000 (десять тысяч) рублей в месяц;</w:t>
      </w:r>
    </w:p>
    <w:p w:rsidR="00654D62" w:rsidRDefault="00654D62">
      <w:pPr>
        <w:pStyle w:val="ConsPlusNormal"/>
        <w:spacing w:before="280"/>
        <w:ind w:firstLine="540"/>
        <w:jc w:val="both"/>
      </w:pPr>
      <w:r>
        <w:t>стипендию за выдающиеся творческие достижения в размере 5 000 (пять тысяч) рублей в месяц;</w:t>
      </w:r>
    </w:p>
    <w:p w:rsidR="00654D62" w:rsidRDefault="00654D62">
      <w:pPr>
        <w:pStyle w:val="ConsPlusNormal"/>
        <w:spacing w:before="280"/>
        <w:ind w:firstLine="540"/>
        <w:jc w:val="both"/>
      </w:pPr>
      <w:r>
        <w:t>стипендию за выдающиеся спортивные достижения в размере 2 000 (две тысячи) рублей в месяц.</w:t>
      </w:r>
    </w:p>
    <w:p w:rsidR="00654D62" w:rsidRDefault="00654D62">
      <w:pPr>
        <w:pStyle w:val="ConsPlusNormal"/>
        <w:jc w:val="both"/>
      </w:pPr>
      <w:r>
        <w:t xml:space="preserve">(п. 1 в ред. </w:t>
      </w:r>
      <w:hyperlink r:id="rId13">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r>
        <w:t xml:space="preserve">2. Утвердить прилагаемое </w:t>
      </w:r>
      <w:hyperlink w:anchor="P56">
        <w:r>
          <w:rPr>
            <w:color w:val="0000FF"/>
          </w:rPr>
          <w:t>Положение</w:t>
        </w:r>
      </w:hyperlink>
      <w:r>
        <w:t xml:space="preserve"> о порядке и условиях выплаты именных стипендий Губернатора Ямало-Ненецкого автономного округа, стипендий за выдающиеся творческие и спортивные достижения.</w:t>
      </w:r>
    </w:p>
    <w:p w:rsidR="00654D62" w:rsidRDefault="00654D62">
      <w:pPr>
        <w:pStyle w:val="ConsPlusNormal"/>
        <w:jc w:val="both"/>
      </w:pPr>
      <w:r>
        <w:t xml:space="preserve">(п. 2 в ред. </w:t>
      </w:r>
      <w:hyperlink r:id="rId14">
        <w:r>
          <w:rPr>
            <w:color w:val="0000FF"/>
          </w:rPr>
          <w:t>постановления</w:t>
        </w:r>
      </w:hyperlink>
      <w:r>
        <w:t xml:space="preserve"> Губернатора ЯНАО от 05.12.2022 N 155-ПГ)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r>
              <w:rPr>
                <w:color w:val="392C69"/>
              </w:rPr>
              <w:t xml:space="preserve">Действие п. 2-1, введенного </w:t>
            </w:r>
            <w:hyperlink r:id="rId15">
              <w:r>
                <w:rPr>
                  <w:color w:val="0000FF"/>
                </w:rPr>
                <w:t>постановлением</w:t>
              </w:r>
            </w:hyperlink>
            <w:r>
              <w:rPr>
                <w:color w:val="392C69"/>
              </w:rPr>
              <w:t xml:space="preserve"> Губернатора ЯНАО от 13.01.2023 N 2-ПГ, </w:t>
            </w:r>
            <w:hyperlink r:id="rId1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r>
        <w:t xml:space="preserve">2-1. </w:t>
      </w:r>
      <w:proofErr w:type="gramStart"/>
      <w:r>
        <w:t xml:space="preserve">Рекомендовать военному комиссариату Ямало-Ненецкого автономного округа, военным комиссариатам муниципальных образований в Ямало-Ненецком </w:t>
      </w:r>
      <w:r>
        <w:lastRenderedPageBreak/>
        <w:t>автономном округе, Управлению федеральной службы войск национальной гвардии Российской Федерации по Ямало-Ненецкому автономному округу, Управлению Министерства внутренних дел России по Ямало-Ненецкому автономному округу, Управлению Федеральной службы исполнения наказаний по Ямало-Ненецкому автономному округу, федеральным органам исполнительной власти, федеральным государственным органам оказывать содействие исполнительным органам Ямало-Ненецкого автономного округа и государственным</w:t>
      </w:r>
      <w:proofErr w:type="gramEnd"/>
      <w:r>
        <w:t xml:space="preserve"> профессиональным образовательным организациям Ямало-Ненецкого автономного округа при реализации </w:t>
      </w:r>
      <w:hyperlink w:anchor="P56">
        <w:r>
          <w:rPr>
            <w:color w:val="0000FF"/>
          </w:rPr>
          <w:t>Положения</w:t>
        </w:r>
      </w:hyperlink>
      <w:r>
        <w:t xml:space="preserve"> о порядке и условиях выплаты именных стипендий Губернатора Ямало-Ненецкого автономного округа, стипендий за выдающиеся творческие и спортивные достижения в части предоставления сведений об участии граждан в специальной военной операции.</w:t>
      </w:r>
    </w:p>
    <w:p w:rsidR="00654D62" w:rsidRDefault="00654D62">
      <w:pPr>
        <w:pStyle w:val="ConsPlusNormal"/>
        <w:jc w:val="both"/>
      </w:pPr>
      <w:r>
        <w:t>(</w:t>
      </w:r>
      <w:proofErr w:type="spellStart"/>
      <w:r>
        <w:t>пп</w:t>
      </w:r>
      <w:proofErr w:type="spellEnd"/>
      <w:r>
        <w:t xml:space="preserve">. 2-1 </w:t>
      </w:r>
      <w:proofErr w:type="gramStart"/>
      <w:r>
        <w:t>введен</w:t>
      </w:r>
      <w:proofErr w:type="gramEnd"/>
      <w:r>
        <w:t xml:space="preserve"> </w:t>
      </w:r>
      <w:hyperlink r:id="rId17">
        <w:r>
          <w:rPr>
            <w:color w:val="0000FF"/>
          </w:rPr>
          <w:t>постановлением</w:t>
        </w:r>
      </w:hyperlink>
      <w:r>
        <w:t xml:space="preserve"> Губернатора ЯНАО от 13.01.2023 N 2-ПГ)</w:t>
      </w:r>
    </w:p>
    <w:p w:rsidR="00654D62" w:rsidRDefault="00654D62">
      <w:pPr>
        <w:pStyle w:val="ConsPlusNormal"/>
        <w:spacing w:before="280"/>
        <w:ind w:firstLine="540"/>
        <w:jc w:val="both"/>
      </w:pPr>
      <w:r>
        <w:t>3. Признать утратившими силу:</w:t>
      </w:r>
    </w:p>
    <w:p w:rsidR="00654D62" w:rsidRDefault="00654D62">
      <w:pPr>
        <w:pStyle w:val="ConsPlusNormal"/>
        <w:spacing w:before="280"/>
        <w:ind w:firstLine="540"/>
        <w:jc w:val="both"/>
      </w:pPr>
      <w:hyperlink r:id="rId18">
        <w:r>
          <w:rPr>
            <w:color w:val="0000FF"/>
          </w:rPr>
          <w:t>постановление</w:t>
        </w:r>
      </w:hyperlink>
      <w:r>
        <w:t xml:space="preserve"> Губернатора Ямало-Ненецкого автономного округа от 24 июня 2005 года N 247 "Об установлении размеров и условий назначения и выплаты именных стипендий Губернатора Ямало-Ненецкого автономного округа, стипендий за выдающиеся творческие и спортивные достижения учащимся, студентам и аспирантам образовательных организаций";</w:t>
      </w:r>
    </w:p>
    <w:p w:rsidR="00654D62" w:rsidRDefault="00654D62">
      <w:pPr>
        <w:pStyle w:val="ConsPlusNormal"/>
        <w:spacing w:before="280"/>
        <w:ind w:firstLine="540"/>
        <w:jc w:val="both"/>
      </w:pPr>
      <w:hyperlink r:id="rId19">
        <w:r>
          <w:rPr>
            <w:color w:val="0000FF"/>
          </w:rPr>
          <w:t>пункт 7</w:t>
        </w:r>
      </w:hyperlink>
      <w:r>
        <w:t xml:space="preserve"> изменений, которые вносятся в некоторые нормативные правовые акты Губернатора Ямало-Ненецкого автономного округа и Администрации Ямало-Ненецкого автономного округа, утвержденных постановлением Губернатора Ямало-Ненецкого автономного округа от 31 января 2008 года N 5-ПГ;</w:t>
      </w:r>
    </w:p>
    <w:p w:rsidR="00654D62" w:rsidRDefault="00654D62">
      <w:pPr>
        <w:pStyle w:val="ConsPlusNormal"/>
        <w:spacing w:before="280"/>
        <w:ind w:firstLine="540"/>
        <w:jc w:val="both"/>
      </w:pPr>
      <w:hyperlink r:id="rId20">
        <w:r>
          <w:rPr>
            <w:color w:val="0000FF"/>
          </w:rPr>
          <w:t>постановление</w:t>
        </w:r>
      </w:hyperlink>
      <w:r>
        <w:t xml:space="preserve"> Губернатора Ямало-Ненецкого автономного округа от 24 июля 2008 года N 74-ПГ "О внесении изменений в постановление Губернатора Ямало-Ненецкого автономного округа от 24 июня 2005 года N 247";</w:t>
      </w:r>
    </w:p>
    <w:p w:rsidR="00654D62" w:rsidRDefault="00654D62">
      <w:pPr>
        <w:pStyle w:val="ConsPlusNormal"/>
        <w:spacing w:before="280"/>
        <w:ind w:firstLine="540"/>
        <w:jc w:val="both"/>
      </w:pPr>
      <w:hyperlink r:id="rId21">
        <w:r>
          <w:rPr>
            <w:color w:val="0000FF"/>
          </w:rPr>
          <w:t>постановление</w:t>
        </w:r>
      </w:hyperlink>
      <w:r>
        <w:t xml:space="preserve"> Губернатора Ямало-Ненецкого автономного округа от 02 августа 2013 года N 116-ПГ "О внесении изменений в постановление Губернатора Ямало-Ненецкого автономного округа от 24 июня 2005 года N 247";</w:t>
      </w:r>
    </w:p>
    <w:p w:rsidR="00654D62" w:rsidRDefault="00654D62">
      <w:pPr>
        <w:pStyle w:val="ConsPlusNormal"/>
        <w:spacing w:before="280"/>
        <w:ind w:firstLine="540"/>
        <w:jc w:val="both"/>
      </w:pPr>
      <w:hyperlink r:id="rId22">
        <w:r>
          <w:rPr>
            <w:color w:val="0000FF"/>
          </w:rPr>
          <w:t>постановление</w:t>
        </w:r>
      </w:hyperlink>
      <w:r>
        <w:t xml:space="preserve"> Губернатора Ямало-Ненецкого автономного округа от 18 марта 2016 года N 51-ПГ "О внесении изменения в пункт 4.1 Положения о порядке и условиях назначения и выплаты именных стипендий Губернатора Ямало-Ненецкого автономного округа, стипендий за выдающиеся творческие и спортивные достижения учащимся, студентам и аспирантам образовательных организаций";</w:t>
      </w:r>
    </w:p>
    <w:p w:rsidR="00654D62" w:rsidRDefault="00654D62">
      <w:pPr>
        <w:pStyle w:val="ConsPlusNormal"/>
        <w:spacing w:before="280"/>
        <w:ind w:firstLine="540"/>
        <w:jc w:val="both"/>
      </w:pPr>
      <w:hyperlink r:id="rId23">
        <w:r>
          <w:rPr>
            <w:color w:val="0000FF"/>
          </w:rPr>
          <w:t>постановление</w:t>
        </w:r>
      </w:hyperlink>
      <w:r>
        <w:t xml:space="preserve"> Губернатора Ямало-Ненецкого автономного округа от 04 августа 2016 года N 141-ПГ "О внесении изменений в постановление Губернатора Ямало-Ненецкого автономного округа от 24 июня 2005 года N 247";</w:t>
      </w:r>
    </w:p>
    <w:p w:rsidR="00654D62" w:rsidRDefault="00654D62">
      <w:pPr>
        <w:pStyle w:val="ConsPlusNormal"/>
        <w:spacing w:before="280"/>
        <w:ind w:firstLine="540"/>
        <w:jc w:val="both"/>
      </w:pPr>
      <w:hyperlink r:id="rId24">
        <w:r>
          <w:rPr>
            <w:color w:val="0000FF"/>
          </w:rPr>
          <w:t>пункт 12</w:t>
        </w:r>
      </w:hyperlink>
      <w:r>
        <w:t xml:space="preserve"> изменений, которые вносятся в некоторые постановления Губернатора Ямало-Ненецкого автономного округа, утвержденных постановлением Губернатора Ямало-Ненецкого автономного округа от 05 марта 2019 года N 22-ПГ;</w:t>
      </w:r>
    </w:p>
    <w:p w:rsidR="00654D62" w:rsidRDefault="00654D62">
      <w:pPr>
        <w:pStyle w:val="ConsPlusNormal"/>
        <w:spacing w:before="280"/>
        <w:ind w:firstLine="540"/>
        <w:jc w:val="both"/>
      </w:pPr>
      <w:hyperlink r:id="rId25">
        <w:r>
          <w:rPr>
            <w:color w:val="0000FF"/>
          </w:rPr>
          <w:t>постановление</w:t>
        </w:r>
      </w:hyperlink>
      <w:r>
        <w:t xml:space="preserve"> Губернатора Ямало-Ненецкого автономного округа от 24 января 2020 года N 7-ПГ "О внесении изменений в постановление Губернатора Ямало-Ненецкого автономного округа от 24 июня 2005 года N 247";</w:t>
      </w:r>
    </w:p>
    <w:p w:rsidR="00654D62" w:rsidRDefault="00654D62">
      <w:pPr>
        <w:pStyle w:val="ConsPlusNormal"/>
        <w:spacing w:before="280"/>
        <w:ind w:firstLine="540"/>
        <w:jc w:val="both"/>
      </w:pPr>
      <w:hyperlink r:id="rId26">
        <w:r>
          <w:rPr>
            <w:color w:val="0000FF"/>
          </w:rPr>
          <w:t>постановление</w:t>
        </w:r>
      </w:hyperlink>
      <w:r>
        <w:t xml:space="preserve"> Губернатора Ямало-Ненецкого автономного округа от 27 марта 2020 года N 37-ПГ "О внесении изменений в Положение о порядке и условиях назначения и выплаты именных стипендий Губернатора Ямало-Ненецкого автономного округа, стипендий за выдающиеся творческие и спортивные достижения учащимся, студентам и аспирантам образовательных организаций".</w:t>
      </w:r>
    </w:p>
    <w:p w:rsidR="00654D62" w:rsidRDefault="00654D62">
      <w:pPr>
        <w:pStyle w:val="ConsPlusNormal"/>
        <w:ind w:firstLine="540"/>
        <w:jc w:val="both"/>
      </w:pPr>
    </w:p>
    <w:p w:rsidR="00654D62" w:rsidRDefault="00654D62">
      <w:pPr>
        <w:pStyle w:val="ConsPlusNormal"/>
        <w:jc w:val="right"/>
      </w:pPr>
      <w:r>
        <w:t>Губернатор</w:t>
      </w:r>
    </w:p>
    <w:p w:rsidR="00654D62" w:rsidRDefault="00654D62">
      <w:pPr>
        <w:pStyle w:val="ConsPlusNormal"/>
        <w:jc w:val="right"/>
      </w:pPr>
      <w:r>
        <w:t>Ямало-Ненецкого автономного округа</w:t>
      </w:r>
    </w:p>
    <w:p w:rsidR="00654D62" w:rsidRDefault="00654D62">
      <w:pPr>
        <w:pStyle w:val="ConsPlusNormal"/>
        <w:jc w:val="right"/>
      </w:pPr>
      <w:r>
        <w:t>Д.А.АРТЮХОВ</w:t>
      </w: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0"/>
      </w:pPr>
      <w:r>
        <w:t>Утверждено</w:t>
      </w:r>
    </w:p>
    <w:p w:rsidR="00654D62" w:rsidRDefault="00654D62">
      <w:pPr>
        <w:pStyle w:val="ConsPlusNormal"/>
        <w:jc w:val="right"/>
      </w:pPr>
      <w:r>
        <w:t>постановлением Губернатора</w:t>
      </w:r>
    </w:p>
    <w:p w:rsidR="00654D62" w:rsidRDefault="00654D62">
      <w:pPr>
        <w:pStyle w:val="ConsPlusNormal"/>
        <w:jc w:val="right"/>
      </w:pPr>
      <w:r>
        <w:t>Ямало-Ненецкого автономного округа</w:t>
      </w:r>
    </w:p>
    <w:p w:rsidR="00654D62" w:rsidRDefault="00654D62">
      <w:pPr>
        <w:pStyle w:val="ConsPlusNormal"/>
        <w:jc w:val="right"/>
      </w:pPr>
      <w:r>
        <w:lastRenderedPageBreak/>
        <w:t>от 3 июня 2021 года N 85-ПГ</w:t>
      </w:r>
    </w:p>
    <w:p w:rsidR="00654D62" w:rsidRDefault="00654D62">
      <w:pPr>
        <w:pStyle w:val="ConsPlusNormal"/>
        <w:jc w:val="center"/>
      </w:pPr>
    </w:p>
    <w:p w:rsidR="00654D62" w:rsidRDefault="00654D62">
      <w:pPr>
        <w:pStyle w:val="ConsPlusTitle"/>
        <w:jc w:val="center"/>
      </w:pPr>
      <w:bookmarkStart w:id="1" w:name="P56"/>
      <w:bookmarkEnd w:id="1"/>
      <w:r>
        <w:t>ПОЛОЖЕНИЕ</w:t>
      </w:r>
    </w:p>
    <w:p w:rsidR="00654D62" w:rsidRDefault="00654D62">
      <w:pPr>
        <w:pStyle w:val="ConsPlusTitle"/>
        <w:jc w:val="center"/>
      </w:pPr>
      <w:r>
        <w:t>О ПОРЯДКЕ И УСЛОВИЯХ ВЫПЛАТЫ ИМЕННЫХ СТИПЕНДИЙ ГУБЕРНАТОРА</w:t>
      </w:r>
    </w:p>
    <w:p w:rsidR="00654D62" w:rsidRDefault="00654D62">
      <w:pPr>
        <w:pStyle w:val="ConsPlusTitle"/>
        <w:jc w:val="center"/>
      </w:pPr>
      <w:r>
        <w:t xml:space="preserve">ЯМАЛО-НЕНЕЦКОГО АВТОНОМНОГО ОКРУГА, СТИПЕНДИЙ </w:t>
      </w:r>
      <w:proofErr w:type="gramStart"/>
      <w:r>
        <w:t>ЗА</w:t>
      </w:r>
      <w:proofErr w:type="gramEnd"/>
      <w:r>
        <w:t xml:space="preserve"> ВЫДАЮЩИЕСЯ</w:t>
      </w:r>
    </w:p>
    <w:p w:rsidR="00654D62" w:rsidRDefault="00654D62">
      <w:pPr>
        <w:pStyle w:val="ConsPlusTitle"/>
        <w:jc w:val="center"/>
      </w:pPr>
      <w:r>
        <w:t>ТВОРЧЕСКИЕ И СПОРТИВНЫЕ ДОСТИЖЕНИЯ</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proofErr w:type="gramStart"/>
            <w:r>
              <w:rPr>
                <w:color w:val="392C69"/>
              </w:rPr>
              <w:t xml:space="preserve">(в ред. постановлений Губернатора ЯНАО от 21.03.2022 </w:t>
            </w:r>
            <w:hyperlink r:id="rId27">
              <w:r>
                <w:rPr>
                  <w:color w:val="0000FF"/>
                </w:rPr>
                <w:t>N 37-ПГ</w:t>
              </w:r>
            </w:hyperlink>
            <w:r>
              <w:rPr>
                <w:color w:val="392C69"/>
              </w:rPr>
              <w:t>,</w:t>
            </w:r>
            <w:proofErr w:type="gramEnd"/>
          </w:p>
          <w:p w:rsidR="00654D62" w:rsidRDefault="00654D62">
            <w:pPr>
              <w:pStyle w:val="ConsPlusNormal"/>
              <w:jc w:val="center"/>
            </w:pPr>
            <w:r>
              <w:rPr>
                <w:color w:val="392C69"/>
              </w:rPr>
              <w:t xml:space="preserve">от 14.07.2022 </w:t>
            </w:r>
            <w:hyperlink r:id="rId28">
              <w:r>
                <w:rPr>
                  <w:color w:val="0000FF"/>
                </w:rPr>
                <w:t>N 107-ПГ</w:t>
              </w:r>
            </w:hyperlink>
            <w:r>
              <w:rPr>
                <w:color w:val="392C69"/>
              </w:rPr>
              <w:t xml:space="preserve">, от 05.12.2022 </w:t>
            </w:r>
            <w:hyperlink r:id="rId29">
              <w:r>
                <w:rPr>
                  <w:color w:val="0000FF"/>
                </w:rPr>
                <w:t>N 155-ПГ</w:t>
              </w:r>
            </w:hyperlink>
            <w:r>
              <w:rPr>
                <w:color w:val="392C69"/>
              </w:rPr>
              <w:t xml:space="preserve">, от 13.01.2023 </w:t>
            </w:r>
            <w:hyperlink r:id="rId30">
              <w:r>
                <w:rPr>
                  <w:color w:val="0000FF"/>
                </w:rPr>
                <w:t>N 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jc w:val="center"/>
      </w:pPr>
    </w:p>
    <w:p w:rsidR="00654D62" w:rsidRDefault="00654D62">
      <w:pPr>
        <w:pStyle w:val="ConsPlusTitle"/>
        <w:jc w:val="center"/>
        <w:outlineLvl w:val="1"/>
      </w:pPr>
      <w:r>
        <w:t>I. Порядок и условия выплаты именных стипендий Губернатора</w:t>
      </w:r>
    </w:p>
    <w:p w:rsidR="00654D62" w:rsidRDefault="00654D62">
      <w:pPr>
        <w:pStyle w:val="ConsPlusTitle"/>
        <w:jc w:val="center"/>
      </w:pPr>
      <w:r>
        <w:t>Ямало-Ненецкого автономного округа</w:t>
      </w:r>
    </w:p>
    <w:p w:rsidR="00654D62" w:rsidRDefault="00654D62">
      <w:pPr>
        <w:pStyle w:val="ConsPlusNormal"/>
        <w:jc w:val="center"/>
      </w:pPr>
      <w:proofErr w:type="gramStart"/>
      <w:r>
        <w:t xml:space="preserve">(в ред. </w:t>
      </w:r>
      <w:hyperlink r:id="rId31">
        <w:r>
          <w:rPr>
            <w:color w:val="0000FF"/>
          </w:rPr>
          <w:t>постановления</w:t>
        </w:r>
      </w:hyperlink>
      <w:r>
        <w:t xml:space="preserve"> Губернатора ЯНАО</w:t>
      </w:r>
      <w:proofErr w:type="gramEnd"/>
    </w:p>
    <w:p w:rsidR="00654D62" w:rsidRDefault="00654D62">
      <w:pPr>
        <w:pStyle w:val="ConsPlusNormal"/>
        <w:jc w:val="center"/>
      </w:pPr>
      <w:r>
        <w:t>от 21.03.2022 N 37-ПГ)</w:t>
      </w:r>
    </w:p>
    <w:p w:rsidR="00654D62" w:rsidRDefault="00654D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32">
              <w:r>
                <w:rPr>
                  <w:color w:val="0000FF"/>
                </w:rPr>
                <w:t>Постановлением</w:t>
              </w:r>
            </w:hyperlink>
            <w:r>
              <w:rPr>
                <w:color w:val="392C69"/>
              </w:rPr>
              <w:t xml:space="preserve"> Губернатора ЯНАО от 13.01.2023 N 2-ПГ в п. 1.1 внесены изменения, действие которых </w:t>
            </w:r>
            <w:hyperlink r:id="rId3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bookmarkStart w:id="2" w:name="P70"/>
      <w:bookmarkEnd w:id="2"/>
      <w:r>
        <w:t>1.1. Именные стипендии Губернатора Ямало-Ненецкого автономного округа (далее - именная стипендия, автономный округ) выплачиваются:</w:t>
      </w:r>
    </w:p>
    <w:p w:rsidR="00654D62" w:rsidRDefault="00654D62">
      <w:pPr>
        <w:pStyle w:val="ConsPlusNormal"/>
        <w:spacing w:before="280"/>
        <w:ind w:firstLine="540"/>
        <w:jc w:val="both"/>
      </w:pPr>
      <w:bookmarkStart w:id="3" w:name="P71"/>
      <w:bookmarkEnd w:id="3"/>
      <w:proofErr w:type="gramStart"/>
      <w:r>
        <w:t>1.1.1. обучающимся по очной форме обучения в профессиональных образовательных организациях, образовательных организациях высшего образования - выпускникам общеобразовательных организаций, расположенных в автономном округе, по итогам сдачи зимней/летней экзаменационной сессии обучения "на отлично", принимающим участие в научно-исследовательской работе, и (или) за достижения интеллектуальной и творческой направленности за последние два года;</w:t>
      </w:r>
      <w:proofErr w:type="gramEnd"/>
    </w:p>
    <w:p w:rsidR="00654D62" w:rsidRDefault="00654D62">
      <w:pPr>
        <w:pStyle w:val="ConsPlusNormal"/>
        <w:spacing w:before="280"/>
        <w:ind w:firstLine="540"/>
        <w:jc w:val="both"/>
      </w:pPr>
      <w:bookmarkStart w:id="4" w:name="P72"/>
      <w:bookmarkEnd w:id="4"/>
      <w:proofErr w:type="gramStart"/>
      <w:r>
        <w:t>1.1.2. обучающимся по очной форме обучения в образовательных организациях высшего образования - выпускникам общеобразовательных организаций, расположенных в автономном округе, ранее освоившим по очной форме обучения программы бакалавриата, специалитета, магистратуры, аспирантуры, ординатуры и сдавшим заключительную сессию по указанным программам на "отлично", принимающим участие в научно-исследовательской работе и (или) за достижения интеллектуальной и творческой направленности за последние два года;</w:t>
      </w:r>
      <w:proofErr w:type="gramEnd"/>
    </w:p>
    <w:p w:rsidR="00654D62" w:rsidRDefault="00654D62">
      <w:pPr>
        <w:pStyle w:val="ConsPlusNormal"/>
        <w:spacing w:before="280"/>
        <w:ind w:firstLine="540"/>
        <w:jc w:val="both"/>
      </w:pPr>
      <w:bookmarkStart w:id="5" w:name="P73"/>
      <w:bookmarkEnd w:id="5"/>
      <w:r>
        <w:t xml:space="preserve">1.1.3. обучающимся по очной форме обучения в образовательных организациях высшего образования, относящимся к коренным малочисленным </w:t>
      </w:r>
      <w:r>
        <w:lastRenderedPageBreak/>
        <w:t xml:space="preserve">народам Севера в автономном округе - выпускникам общеобразовательных организаций, расположенных в автономном округе, по итогам сдачи зимней/летней экзаменационной сессии </w:t>
      </w:r>
      <w:proofErr w:type="gramStart"/>
      <w:r>
        <w:t>на</w:t>
      </w:r>
      <w:proofErr w:type="gramEnd"/>
      <w:r>
        <w:t xml:space="preserve"> "хорошо" и "отлично" или "отлично";</w:t>
      </w:r>
    </w:p>
    <w:p w:rsidR="00654D62" w:rsidRDefault="00654D62">
      <w:pPr>
        <w:pStyle w:val="ConsPlusNormal"/>
        <w:spacing w:before="280"/>
        <w:ind w:firstLine="540"/>
        <w:jc w:val="both"/>
      </w:pPr>
      <w:bookmarkStart w:id="6" w:name="P74"/>
      <w:bookmarkEnd w:id="6"/>
      <w:r>
        <w:t>1.1.4. выпускникам-медалистам общеобразовательных организаций, расположенных в автономном округе, обучающимся по очной форме обучения в организациях высшего образования по направлениям социальной сферы (образование, здравоохранение, культура), не ранее окончания второго курса обучения на "отлично" и "хорошо" или "отлично";</w:t>
      </w:r>
    </w:p>
    <w:p w:rsidR="00654D62" w:rsidRDefault="00654D62">
      <w:pPr>
        <w:pStyle w:val="ConsPlusNormal"/>
        <w:spacing w:before="280"/>
        <w:ind w:firstLine="540"/>
        <w:jc w:val="both"/>
      </w:pPr>
      <w:bookmarkStart w:id="7" w:name="P75"/>
      <w:bookmarkEnd w:id="7"/>
      <w:proofErr w:type="gramStart"/>
      <w:r>
        <w:t>1.1.5. выпускникам-медалистам общеобразовательных организаций, расположенных в автономном округе, обучающимся по очной форме обучения в образовательных организациях высшего образования по направлениям социальной сферы (образование, здравоохранение, культура), ранее освоившим по очной форме обучения программы бакалавриата, специалитета, магистратуры, аспирантуры, ординатуры по направлениям социальной сферы (образование, здравоохранение, культура) и сдавшим заключительную сессию по указанным программам на "отлично" и "хорошо" или "отлично".</w:t>
      </w:r>
      <w:proofErr w:type="gramEnd"/>
    </w:p>
    <w:p w:rsidR="00654D62" w:rsidRDefault="00654D62">
      <w:pPr>
        <w:pStyle w:val="ConsPlusNormal"/>
        <w:spacing w:before="280"/>
        <w:ind w:firstLine="540"/>
        <w:jc w:val="both"/>
      </w:pPr>
      <w:proofErr w:type="gramStart"/>
      <w:r>
        <w:t xml:space="preserve">К выпускникам-медалистам общеобразовательных организаций, расположенных в автономном округе, относятся лица, получившие медаль "За особые успехи" в соответствии с </w:t>
      </w:r>
      <w:hyperlink r:id="rId34">
        <w:r>
          <w:rPr>
            <w:color w:val="0000FF"/>
          </w:rPr>
          <w:t>постановлением</w:t>
        </w:r>
      </w:hyperlink>
      <w:r>
        <w:t xml:space="preserve"> Администрации автономного округа от 27 мая 2010 года N 253-А "Об утверждении Положения о премировании (материальном поощрении) выпускников общеобразовательных организаций Ямало-Ненецкого автономного округа, награжденных медалью "За особые успехи в учении";</w:t>
      </w:r>
      <w:proofErr w:type="gramEnd"/>
    </w:p>
    <w:p w:rsidR="00654D62" w:rsidRDefault="00654D62">
      <w:pPr>
        <w:pStyle w:val="ConsPlusNormal"/>
        <w:spacing w:before="280"/>
        <w:ind w:firstLine="540"/>
        <w:jc w:val="both"/>
      </w:pPr>
      <w:bookmarkStart w:id="8" w:name="P77"/>
      <w:bookmarkEnd w:id="8"/>
      <w:r>
        <w:t>1.1.6. обучающимся по очной форме обучения в профессиональных образовательных организациях, образовательных организациях высшего образования - выпускникам общеобразовательных организаций, расположенных в автономном округе, по итогам сдачи зимней/летней экзаменационной сессии обучения на "отлично" и "хорошо" или "отлично", чьи родители (законные представители) относятся к категории участников специальной военной операции.</w:t>
      </w:r>
    </w:p>
    <w:p w:rsidR="00654D62" w:rsidRDefault="00654D62">
      <w:pPr>
        <w:pStyle w:val="ConsPlusNormal"/>
        <w:spacing w:before="280"/>
        <w:ind w:firstLine="540"/>
        <w:jc w:val="both"/>
      </w:pPr>
      <w:r>
        <w:t>Под участниками специальной военной операции в целях реализации настоящего Положения понимаются лица, которые направлены для участия в специальной военной операции, на военную службу с территории автономного округа, из числа категорий:</w:t>
      </w:r>
    </w:p>
    <w:p w:rsidR="00654D62" w:rsidRDefault="00654D62">
      <w:pPr>
        <w:pStyle w:val="ConsPlusNormal"/>
        <w:spacing w:before="280"/>
        <w:ind w:firstLine="540"/>
        <w:jc w:val="both"/>
      </w:pPr>
      <w:r>
        <w:t>- граждан Российской Федерации, призванных на военную службу по мобилизации в Вооруженные Силы Российской Федерации;</w:t>
      </w:r>
    </w:p>
    <w:p w:rsidR="00654D62" w:rsidRDefault="00654D62">
      <w:pPr>
        <w:pStyle w:val="ConsPlusNormal"/>
        <w:spacing w:before="280"/>
        <w:ind w:firstLine="540"/>
        <w:jc w:val="both"/>
      </w:pPr>
      <w:r>
        <w:t>- граждан Российской Федерации, заключивших в добровольном порядке контракт о прохождении военной службы для участия в специальной военной операции;</w:t>
      </w:r>
    </w:p>
    <w:p w:rsidR="00654D62" w:rsidRDefault="00654D62">
      <w:pPr>
        <w:pStyle w:val="ConsPlusNormal"/>
        <w:spacing w:before="280"/>
        <w:ind w:firstLine="540"/>
        <w:jc w:val="both"/>
      </w:pPr>
      <w:r>
        <w:lastRenderedPageBreak/>
        <w:t>-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w:t>
      </w:r>
    </w:p>
    <w:p w:rsidR="00654D62" w:rsidRDefault="00654D62">
      <w:pPr>
        <w:pStyle w:val="ConsPlusNormal"/>
        <w:spacing w:before="280"/>
        <w:ind w:firstLine="540"/>
        <w:jc w:val="both"/>
      </w:pPr>
      <w:r>
        <w:t>-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w:t>
      </w:r>
    </w:p>
    <w:p w:rsidR="00654D62" w:rsidRDefault="00654D62">
      <w:pPr>
        <w:pStyle w:val="ConsPlusNormal"/>
        <w:spacing w:before="280"/>
        <w:ind w:firstLine="540"/>
        <w:jc w:val="both"/>
      </w:pPr>
      <w:r>
        <w:t>- граждан Российской Федерации, изъявивших добровольное желание принять участие в специальной военной операции в составе отрядов "БАРС".</w:t>
      </w:r>
    </w:p>
    <w:p w:rsidR="00654D62" w:rsidRDefault="00654D62">
      <w:pPr>
        <w:pStyle w:val="ConsPlusNormal"/>
        <w:spacing w:before="280"/>
        <w:ind w:firstLine="540"/>
        <w:jc w:val="both"/>
      </w:pPr>
      <w:r>
        <w:t>В случае гибели (смерти) участника специальной военной операции в ходе проведения специальной военной операции за их детьми сохраняется право на получение именной стипендии в соответствии с настоящим подпунктом.</w:t>
      </w:r>
    </w:p>
    <w:p w:rsidR="00654D62" w:rsidRDefault="00654D62">
      <w:pPr>
        <w:pStyle w:val="ConsPlusNormal"/>
        <w:spacing w:before="280"/>
        <w:ind w:firstLine="540"/>
        <w:jc w:val="both"/>
      </w:pPr>
      <w:r>
        <w:t xml:space="preserve">При совместном упоминании лица, указанные в </w:t>
      </w:r>
      <w:hyperlink w:anchor="P70">
        <w:r>
          <w:rPr>
            <w:color w:val="0000FF"/>
          </w:rPr>
          <w:t>пункте 1.1</w:t>
        </w:r>
      </w:hyperlink>
      <w:r>
        <w:t xml:space="preserve"> настоящего раздела, именуются </w:t>
      </w:r>
      <w:proofErr w:type="gramStart"/>
      <w:r>
        <w:t>обучающимися</w:t>
      </w:r>
      <w:proofErr w:type="gramEnd"/>
      <w:r>
        <w:t>.</w:t>
      </w:r>
    </w:p>
    <w:p w:rsidR="00654D62" w:rsidRDefault="00654D62">
      <w:pPr>
        <w:pStyle w:val="ConsPlusNormal"/>
        <w:jc w:val="both"/>
      </w:pPr>
      <w:r>
        <w:t xml:space="preserve">(п. 1.1 в ред. </w:t>
      </w:r>
      <w:hyperlink r:id="rId35">
        <w:r>
          <w:rPr>
            <w:color w:val="0000FF"/>
          </w:rPr>
          <w:t>постановления</w:t>
        </w:r>
      </w:hyperlink>
      <w:r>
        <w:t xml:space="preserve"> Губернатора ЯНАО от 13.01.2023 N 2-ПГ)</w:t>
      </w:r>
    </w:p>
    <w:p w:rsidR="00654D62" w:rsidRDefault="00654D62">
      <w:pPr>
        <w:pStyle w:val="ConsPlusNormal"/>
        <w:spacing w:before="280"/>
        <w:ind w:firstLine="540"/>
        <w:jc w:val="both"/>
      </w:pPr>
      <w:bookmarkStart w:id="9" w:name="P87"/>
      <w:bookmarkEnd w:id="9"/>
      <w:r>
        <w:t xml:space="preserve">1.2. </w:t>
      </w:r>
      <w:proofErr w:type="gramStart"/>
      <w:r>
        <w:t xml:space="preserve">Решение о назначении именной стипендии обучающимся принимается два раза в год (март, сентябрь) исполнительными органами автономного округа, указанными в </w:t>
      </w:r>
      <w:hyperlink w:anchor="P294">
        <w:r>
          <w:rPr>
            <w:color w:val="0000FF"/>
          </w:rPr>
          <w:t>приложении N 1</w:t>
        </w:r>
      </w:hyperlink>
      <w:r>
        <w:t xml:space="preserve"> к настоящему Положению (далее - исполнительные органы автономного округа), на основании рекомендаций комиссий по рассмотрению документов кандидатов на выплату именной стипендии, созданных правовыми актами исполнительных органов автономного округа (далее - комиссия).</w:t>
      </w:r>
      <w:proofErr w:type="gramEnd"/>
    </w:p>
    <w:p w:rsidR="00654D62" w:rsidRDefault="00654D62">
      <w:pPr>
        <w:pStyle w:val="ConsPlusNormal"/>
        <w:spacing w:before="280"/>
        <w:ind w:firstLine="540"/>
        <w:jc w:val="both"/>
      </w:pPr>
      <w:r>
        <w:t>Состав и положения о комиссиях, указанных в настоящем пункте, утверждаются правовыми актами исполнительных органов автономного округа.</w:t>
      </w:r>
    </w:p>
    <w:p w:rsidR="00654D62" w:rsidRDefault="00654D62">
      <w:pPr>
        <w:pStyle w:val="ConsPlusNormal"/>
        <w:jc w:val="both"/>
      </w:pPr>
      <w:r>
        <w:t xml:space="preserve">(п. 1.2 в ред. </w:t>
      </w:r>
      <w:hyperlink r:id="rId36">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r>
        <w:t>1.3. Кандидаты на получение именной стипендии (далее - кандидаты) выдвигаются профессиональными образовательными организациями, образовательными организациями высшего образования, а также путем самовыдвижения кандидатов.</w:t>
      </w:r>
    </w:p>
    <w:p w:rsidR="00654D62" w:rsidRDefault="00654D62">
      <w:pPr>
        <w:pStyle w:val="ConsPlusNormal"/>
        <w:spacing w:before="280"/>
        <w:ind w:firstLine="540"/>
        <w:jc w:val="both"/>
      </w:pPr>
      <w:r>
        <w:t>1.4. Объявление о начале приема документов на назначение именной стипендии, содержащее информацию о сроке представления документов, размещается на официальных сайтах исполнительных органов автономного округа ежегодно, не позднее 30 января и 30 июня.</w:t>
      </w:r>
    </w:p>
    <w:p w:rsidR="00654D62" w:rsidRDefault="00654D62">
      <w:pPr>
        <w:pStyle w:val="ConsPlusNormal"/>
        <w:jc w:val="both"/>
      </w:pPr>
      <w:r>
        <w:t>(</w:t>
      </w:r>
      <w:proofErr w:type="gramStart"/>
      <w:r>
        <w:t>в</w:t>
      </w:r>
      <w:proofErr w:type="gramEnd"/>
      <w:r>
        <w:t xml:space="preserve"> ред. </w:t>
      </w:r>
      <w:hyperlink r:id="rId37">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bookmarkStart w:id="10" w:name="P93"/>
      <w:bookmarkEnd w:id="10"/>
      <w:r>
        <w:t xml:space="preserve">1.5. Профессиональные образовательные организации, образовательные организации высшего образования, кандидаты ежегодно, до 01 марта и до 01 </w:t>
      </w:r>
      <w:r>
        <w:lastRenderedPageBreak/>
        <w:t xml:space="preserve">сентября, направляют в электронной форме в виде файлов с электронными образами документов на официальный электронный адрес исполнительных органов автономного округа, указанный в </w:t>
      </w:r>
      <w:hyperlink w:anchor="P294">
        <w:r>
          <w:rPr>
            <w:color w:val="0000FF"/>
          </w:rPr>
          <w:t>приложении N 1</w:t>
        </w:r>
      </w:hyperlink>
      <w:r>
        <w:t xml:space="preserve"> к настоящему Положению, следующие документы в отношении кандидата:</w:t>
      </w:r>
    </w:p>
    <w:p w:rsidR="00654D62" w:rsidRDefault="00654D62">
      <w:pPr>
        <w:pStyle w:val="ConsPlusNormal"/>
        <w:jc w:val="both"/>
      </w:pPr>
      <w:r>
        <w:t xml:space="preserve">(в ред. </w:t>
      </w:r>
      <w:hyperlink r:id="rId38">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bookmarkStart w:id="11" w:name="P95"/>
      <w:bookmarkEnd w:id="11"/>
      <w:r>
        <w:t xml:space="preserve">1.5.1. </w:t>
      </w:r>
      <w:hyperlink w:anchor="P349">
        <w:r>
          <w:rPr>
            <w:color w:val="0000FF"/>
          </w:rPr>
          <w:t>анкета</w:t>
        </w:r>
      </w:hyperlink>
      <w:r>
        <w:t xml:space="preserve"> кандидата по форме согласно приложению N 2 к настоящему Положению (далее - анкета кандидата);</w:t>
      </w:r>
    </w:p>
    <w:p w:rsidR="00654D62" w:rsidRDefault="00654D62">
      <w:pPr>
        <w:pStyle w:val="ConsPlusNormal"/>
        <w:spacing w:before="280"/>
        <w:ind w:firstLine="540"/>
        <w:jc w:val="both"/>
      </w:pPr>
      <w:r>
        <w:t xml:space="preserve">1.5.2. </w:t>
      </w:r>
      <w:hyperlink w:anchor="P436">
        <w:r>
          <w:rPr>
            <w:color w:val="0000FF"/>
          </w:rPr>
          <w:t>согласие</w:t>
        </w:r>
      </w:hyperlink>
      <w:r>
        <w:t xml:space="preserve"> на обработку персональных данных по форме согласно приложению N 3 к настоящему Положению (в случае, если кандидат является несовершеннолетним, согласие на обработку персональных данных представляет его родитель (законный представитель));</w:t>
      </w:r>
    </w:p>
    <w:p w:rsidR="00654D62" w:rsidRDefault="00654D62">
      <w:pPr>
        <w:pStyle w:val="ConsPlusNormal"/>
        <w:spacing w:before="280"/>
        <w:ind w:firstLine="540"/>
        <w:jc w:val="both"/>
      </w:pPr>
      <w:r>
        <w:t xml:space="preserve">1.5.3. </w:t>
      </w:r>
      <w:hyperlink w:anchor="P488">
        <w:r>
          <w:rPr>
            <w:color w:val="0000FF"/>
          </w:rPr>
          <w:t>согласие</w:t>
        </w:r>
      </w:hyperlink>
      <w:r>
        <w:t xml:space="preserve"> на обработку персональных данных, разрешенных для распространения, по форме согласно приложению N 4 к настоящему Положению (в случае, если кандидат является несовершеннолетним, согласие на обработку персональных данных представляет его родитель (законный представитель));</w:t>
      </w:r>
    </w:p>
    <w:p w:rsidR="00654D62" w:rsidRDefault="00654D62">
      <w:pPr>
        <w:pStyle w:val="ConsPlusNormal"/>
        <w:spacing w:before="280"/>
        <w:ind w:firstLine="540"/>
        <w:jc w:val="both"/>
      </w:pPr>
      <w:r>
        <w:t>1.5.4. копия паспорта гражданина Российской Федерации (заполненные страницы);</w:t>
      </w:r>
    </w:p>
    <w:p w:rsidR="00654D62" w:rsidRDefault="00654D62">
      <w:pPr>
        <w:pStyle w:val="ConsPlusNormal"/>
        <w:spacing w:before="280"/>
        <w:ind w:firstLine="540"/>
        <w:jc w:val="both"/>
      </w:pPr>
      <w:r>
        <w:t>1.5.5. копия свидетельства о постановке кандидата на учет в налоговом органе по месту жительства (ИНН);</w:t>
      </w:r>
    </w:p>
    <w:p w:rsidR="00654D62" w:rsidRDefault="00654D62">
      <w:pPr>
        <w:pStyle w:val="ConsPlusNormal"/>
        <w:spacing w:before="280"/>
        <w:ind w:firstLine="540"/>
        <w:jc w:val="both"/>
      </w:pPr>
      <w:r>
        <w:t>1.5.6. сведения из территориального органа Фонда пенсионного и социального страхования Российской Федерации о страховом номере индивидуального лицевого счета застрахованного лица в системе индивидуального (персонифицированного) учета (СНИЛС);</w:t>
      </w:r>
    </w:p>
    <w:p w:rsidR="00654D62" w:rsidRDefault="00654D62">
      <w:pPr>
        <w:pStyle w:val="ConsPlusNormal"/>
        <w:jc w:val="both"/>
      </w:pPr>
      <w:r>
        <w:t>(</w:t>
      </w:r>
      <w:proofErr w:type="spellStart"/>
      <w:r>
        <w:t>пп</w:t>
      </w:r>
      <w:proofErr w:type="spellEnd"/>
      <w:r>
        <w:t xml:space="preserve">. 1.5.6 в ред. </w:t>
      </w:r>
      <w:hyperlink r:id="rId39">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r>
        <w:t>1.5.7. документ с указанием реквизитов банковского счета в кредитной организации;</w:t>
      </w:r>
    </w:p>
    <w:p w:rsidR="00654D62" w:rsidRDefault="00654D62">
      <w:pPr>
        <w:pStyle w:val="ConsPlusNormal"/>
        <w:spacing w:before="280"/>
        <w:ind w:firstLine="540"/>
        <w:jc w:val="both"/>
      </w:pPr>
      <w:r>
        <w:t>1.5.8. копии документов, подтверждающих достижения в научно-исследовательской направленности и (или) достижения интеллектуальной и творческой направленности (копии дипломов, сертификатов, благодарностей, грамот).</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40">
              <w:r>
                <w:rPr>
                  <w:color w:val="0000FF"/>
                </w:rPr>
                <w:t>Постановлением</w:t>
              </w:r>
            </w:hyperlink>
            <w:r>
              <w:rPr>
                <w:color w:val="392C69"/>
              </w:rPr>
              <w:t xml:space="preserve"> Губернатора ЯНАО от 13.01.2023 N 2-ПГ в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1.5.8 п. 1.5 внесены изменения, действие которых </w:t>
            </w:r>
            <w:hyperlink r:id="rId4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r>
        <w:t xml:space="preserve">Документы, указанные в данном подпункте, не являются обязательными для кандидатов, указанных в </w:t>
      </w:r>
      <w:hyperlink w:anchor="P73">
        <w:r>
          <w:rPr>
            <w:color w:val="0000FF"/>
          </w:rPr>
          <w:t>подпунктах 1.1.3</w:t>
        </w:r>
      </w:hyperlink>
      <w:r>
        <w:t xml:space="preserve"> - </w:t>
      </w:r>
      <w:hyperlink w:anchor="P77">
        <w:r>
          <w:rPr>
            <w:color w:val="0000FF"/>
          </w:rPr>
          <w:t>1.1.6 пункта 1.1</w:t>
        </w:r>
      </w:hyperlink>
      <w:r>
        <w:t xml:space="preserve"> настоящего </w:t>
      </w:r>
      <w:r>
        <w:lastRenderedPageBreak/>
        <w:t xml:space="preserve">Положения, но в случае их представления учитываются комиссией в качестве основания для получения дополнительных баллов согласно </w:t>
      </w:r>
      <w:hyperlink w:anchor="P655">
        <w:r>
          <w:rPr>
            <w:color w:val="0000FF"/>
          </w:rPr>
          <w:t>критериям</w:t>
        </w:r>
      </w:hyperlink>
      <w:r>
        <w:t xml:space="preserve"> оценки кандидатов, указанным в приложении N 5 к настоящему Положению;</w:t>
      </w:r>
    </w:p>
    <w:p w:rsidR="00654D62" w:rsidRDefault="00654D62">
      <w:pPr>
        <w:pStyle w:val="ConsPlusNormal"/>
        <w:jc w:val="both"/>
      </w:pPr>
      <w:r>
        <w:t xml:space="preserve">(в ред. постановлений Губернатора ЯНАО от 05.12.2022 </w:t>
      </w:r>
      <w:hyperlink r:id="rId42">
        <w:r>
          <w:rPr>
            <w:color w:val="0000FF"/>
          </w:rPr>
          <w:t>N 155-ПГ</w:t>
        </w:r>
      </w:hyperlink>
      <w:r>
        <w:t xml:space="preserve">, от 13.01.2023 </w:t>
      </w:r>
      <w:hyperlink r:id="rId43">
        <w:r>
          <w:rPr>
            <w:color w:val="0000FF"/>
          </w:rPr>
          <w:t>N 2-ПГ</w:t>
        </w:r>
      </w:hyperlink>
      <w:r>
        <w:t>)</w:t>
      </w:r>
    </w:p>
    <w:p w:rsidR="00654D62" w:rsidRDefault="00654D62">
      <w:pPr>
        <w:pStyle w:val="ConsPlusNormal"/>
        <w:spacing w:before="280"/>
        <w:ind w:firstLine="540"/>
        <w:jc w:val="both"/>
      </w:pPr>
      <w:proofErr w:type="gramStart"/>
      <w:r>
        <w:t>1.5.9. выписку/копию из зачетной книжки в полном объеме, включая незаполненные страницы (копия должна быть заверена образовательной организацией или структурным подразделением образовательной организации), либо иной документ из образовательной организации, подтверждающий обучение и успешную сдачу промежуточной и (или) итоговой аттестации кандидата, за подписью директора/декана либо иного уполномоченного должностного лица с приложением заверенной копии документа, подтверждающего полномочие на подписание документов.</w:t>
      </w:r>
      <w:proofErr w:type="gramEnd"/>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44">
              <w:r>
                <w:rPr>
                  <w:color w:val="0000FF"/>
                </w:rPr>
                <w:t>Постановлением</w:t>
              </w:r>
            </w:hyperlink>
            <w:r>
              <w:rPr>
                <w:color w:val="392C69"/>
              </w:rPr>
              <w:t xml:space="preserve"> Губернатора ЯНАО от 13.01.2023 N 2-ПГ в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1.5.9 п. 1.5 внесены изменения, действие которых </w:t>
            </w:r>
            <w:hyperlink r:id="rId4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r>
        <w:t xml:space="preserve">Для кандидатов, указанных в </w:t>
      </w:r>
      <w:hyperlink w:anchor="P71">
        <w:r>
          <w:rPr>
            <w:color w:val="0000FF"/>
          </w:rPr>
          <w:t>подпунктах 1.1.1</w:t>
        </w:r>
      </w:hyperlink>
      <w:r>
        <w:t xml:space="preserve"> - </w:t>
      </w:r>
      <w:hyperlink w:anchor="P72">
        <w:r>
          <w:rPr>
            <w:color w:val="0000FF"/>
          </w:rPr>
          <w:t>1.1.2 пункта 1.1</w:t>
        </w:r>
      </w:hyperlink>
      <w:r>
        <w:t xml:space="preserve"> настоящего Положения, промежуточная и (или) итоговая аттестация должна быть сдана на "отлично"; для кандидатов, указанных в </w:t>
      </w:r>
      <w:hyperlink w:anchor="P73">
        <w:r>
          <w:rPr>
            <w:color w:val="0000FF"/>
          </w:rPr>
          <w:t>подпунктах 1.1.3</w:t>
        </w:r>
      </w:hyperlink>
      <w:r>
        <w:t xml:space="preserve"> - </w:t>
      </w:r>
      <w:hyperlink w:anchor="P77">
        <w:r>
          <w:rPr>
            <w:color w:val="0000FF"/>
          </w:rPr>
          <w:t>1.1.6 пункта 1.1</w:t>
        </w:r>
      </w:hyperlink>
      <w:r>
        <w:t>, - на "хорошо и отлично" или "отлично";</w:t>
      </w:r>
    </w:p>
    <w:p w:rsidR="00654D62" w:rsidRDefault="00654D62">
      <w:pPr>
        <w:pStyle w:val="ConsPlusNormal"/>
        <w:jc w:val="both"/>
      </w:pPr>
      <w:r>
        <w:t xml:space="preserve">(в ред. </w:t>
      </w:r>
      <w:hyperlink r:id="rId46">
        <w:r>
          <w:rPr>
            <w:color w:val="0000FF"/>
          </w:rPr>
          <w:t>постановления</w:t>
        </w:r>
      </w:hyperlink>
      <w:r>
        <w:t xml:space="preserve"> Губернатора ЯНАО от 13.01.2023 N 2-ПГ)</w:t>
      </w:r>
    </w:p>
    <w:p w:rsidR="00654D62" w:rsidRDefault="00654D62">
      <w:pPr>
        <w:pStyle w:val="ConsPlusNormal"/>
        <w:jc w:val="both"/>
      </w:pPr>
      <w:r>
        <w:t>(</w:t>
      </w:r>
      <w:proofErr w:type="spellStart"/>
      <w:r>
        <w:t>пп</w:t>
      </w:r>
      <w:proofErr w:type="spellEnd"/>
      <w:r>
        <w:t xml:space="preserve">. 1.5.9 в ред. </w:t>
      </w:r>
      <w:hyperlink r:id="rId47">
        <w:r>
          <w:rPr>
            <w:color w:val="0000FF"/>
          </w:rPr>
          <w:t>постановления</w:t>
        </w:r>
      </w:hyperlink>
      <w:r>
        <w:t xml:space="preserve"> Губернатора ЯНАО от 05.12.2022 N 155-ПГ)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r>
              <w:rPr>
                <w:color w:val="392C69"/>
              </w:rPr>
              <w:t xml:space="preserve">Действие </w:t>
            </w:r>
            <w:proofErr w:type="spellStart"/>
            <w:r>
              <w:rPr>
                <w:color w:val="392C69"/>
              </w:rPr>
              <w:t>пп</w:t>
            </w:r>
            <w:proofErr w:type="spellEnd"/>
            <w:r>
              <w:rPr>
                <w:color w:val="392C69"/>
              </w:rPr>
              <w:t xml:space="preserve">. 1.5.10 п. 1.5, введенного </w:t>
            </w:r>
            <w:hyperlink r:id="rId48">
              <w:r>
                <w:rPr>
                  <w:color w:val="0000FF"/>
                </w:rPr>
                <w:t>постановлением</w:t>
              </w:r>
            </w:hyperlink>
            <w:r>
              <w:rPr>
                <w:color w:val="392C69"/>
              </w:rPr>
              <w:t xml:space="preserve"> Губернатора ЯНАО от 13.01.2023 N 2-ПГ, </w:t>
            </w:r>
            <w:hyperlink r:id="rId4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bookmarkStart w:id="12" w:name="P113"/>
      <w:bookmarkEnd w:id="12"/>
      <w:proofErr w:type="gramStart"/>
      <w:r>
        <w:t>1.5.10. для обучающихся, чьи родители (законные представители) являются гражданами Российской Федерации, изъявившими добровольное желание принять участие в специальной военной операции в составе отрядов "БАРС", - документ войсковой части, подтверждающий участие родителя (законного представителя) в специальной военной операции в составе отрядов "БАРС" (при наличии).</w:t>
      </w:r>
      <w:proofErr w:type="gramEnd"/>
    </w:p>
    <w:p w:rsidR="00654D62" w:rsidRDefault="00654D62">
      <w:pPr>
        <w:pStyle w:val="ConsPlusNormal"/>
        <w:jc w:val="both"/>
      </w:pPr>
      <w:r>
        <w:t>(</w:t>
      </w:r>
      <w:proofErr w:type="spellStart"/>
      <w:r>
        <w:t>пп</w:t>
      </w:r>
      <w:proofErr w:type="spellEnd"/>
      <w:r>
        <w:t xml:space="preserve">. 1.5.10 </w:t>
      </w:r>
      <w:proofErr w:type="gramStart"/>
      <w:r>
        <w:t>введен</w:t>
      </w:r>
      <w:proofErr w:type="gramEnd"/>
      <w:r>
        <w:t xml:space="preserve"> </w:t>
      </w:r>
      <w:hyperlink r:id="rId50">
        <w:r>
          <w:rPr>
            <w:color w:val="0000FF"/>
          </w:rPr>
          <w:t>постановлением</w:t>
        </w:r>
      </w:hyperlink>
      <w:r>
        <w:t xml:space="preserve"> Губернатора ЯНАО от 13.01.2023 N 2-ПГ)</w:t>
      </w:r>
    </w:p>
    <w:p w:rsidR="00654D62" w:rsidRDefault="00654D62">
      <w:pPr>
        <w:pStyle w:val="ConsPlusNormal"/>
        <w:spacing w:before="280"/>
        <w:ind w:firstLine="540"/>
        <w:jc w:val="both"/>
      </w:pPr>
      <w:r>
        <w:t>1.5-1. Представляемые документы должны подтверждать очную форму обучения и отсутствие академической задолженности.</w:t>
      </w:r>
    </w:p>
    <w:p w:rsidR="00654D62" w:rsidRDefault="00654D62">
      <w:pPr>
        <w:pStyle w:val="ConsPlusNormal"/>
        <w:jc w:val="both"/>
      </w:pPr>
      <w:r>
        <w:t>(</w:t>
      </w:r>
      <w:proofErr w:type="gramStart"/>
      <w:r>
        <w:t>п</w:t>
      </w:r>
      <w:proofErr w:type="gramEnd"/>
      <w:r>
        <w:t xml:space="preserve">. 1.5-1 введен </w:t>
      </w:r>
      <w:hyperlink r:id="rId51">
        <w:r>
          <w:rPr>
            <w:color w:val="0000FF"/>
          </w:rPr>
          <w:t>постановлением</w:t>
        </w:r>
      </w:hyperlink>
      <w:r>
        <w:t xml:space="preserve"> Губернатора ЯНАО от 05.12.2022 N 155-ПГ)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52">
              <w:r>
                <w:rPr>
                  <w:color w:val="0000FF"/>
                </w:rPr>
                <w:t>Постановлением</w:t>
              </w:r>
            </w:hyperlink>
            <w:r>
              <w:rPr>
                <w:color w:val="392C69"/>
              </w:rPr>
              <w:t xml:space="preserve"> Губернатора ЯНАО от 13.01.2023 N 2-ПГ в п. 1.5-2 внесены </w:t>
            </w:r>
            <w:r>
              <w:rPr>
                <w:color w:val="392C69"/>
              </w:rPr>
              <w:lastRenderedPageBreak/>
              <w:t xml:space="preserve">изменения, действие которых </w:t>
            </w:r>
            <w:hyperlink r:id="rId5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r>
        <w:lastRenderedPageBreak/>
        <w:t xml:space="preserve">1.5-2. Кандидаты, указанные в </w:t>
      </w:r>
      <w:hyperlink w:anchor="P71">
        <w:r>
          <w:rPr>
            <w:color w:val="0000FF"/>
          </w:rPr>
          <w:t>подпунктах 1.1.1</w:t>
        </w:r>
      </w:hyperlink>
      <w:r>
        <w:t xml:space="preserve">, </w:t>
      </w:r>
      <w:hyperlink w:anchor="P72">
        <w:r>
          <w:rPr>
            <w:color w:val="0000FF"/>
          </w:rPr>
          <w:t>1.1.2 пункта 1.1</w:t>
        </w:r>
      </w:hyperlink>
      <w:r>
        <w:t xml:space="preserve"> настоящего Положения, направляют документы в адрес исполнительных органов согласно направлению обучения (либо в департамент образования автономного округа (далее - департамент образования)).</w:t>
      </w:r>
    </w:p>
    <w:p w:rsidR="00654D62" w:rsidRDefault="00654D62">
      <w:pPr>
        <w:pStyle w:val="ConsPlusNormal"/>
        <w:spacing w:before="280"/>
        <w:ind w:firstLine="540"/>
        <w:jc w:val="both"/>
      </w:pPr>
      <w:r>
        <w:t xml:space="preserve">Кандидаты, указанные в </w:t>
      </w:r>
      <w:hyperlink w:anchor="P73">
        <w:r>
          <w:rPr>
            <w:color w:val="0000FF"/>
          </w:rPr>
          <w:t>подпункте 1.1.3 пункта 1.1</w:t>
        </w:r>
      </w:hyperlink>
      <w:r>
        <w:t xml:space="preserve"> настоящего Положения, направляют документы в адрес департамента по делам коренных малочисленных народов Севера автономного округа.</w:t>
      </w:r>
    </w:p>
    <w:p w:rsidR="00654D62" w:rsidRDefault="00654D62">
      <w:pPr>
        <w:pStyle w:val="ConsPlusNormal"/>
        <w:spacing w:before="280"/>
        <w:ind w:firstLine="540"/>
        <w:jc w:val="both"/>
      </w:pPr>
      <w:r>
        <w:t xml:space="preserve">Кандидаты, указанные в </w:t>
      </w:r>
      <w:hyperlink w:anchor="P74">
        <w:r>
          <w:rPr>
            <w:color w:val="0000FF"/>
          </w:rPr>
          <w:t>подпунктах 1.1.4</w:t>
        </w:r>
      </w:hyperlink>
      <w:r>
        <w:t xml:space="preserve"> - </w:t>
      </w:r>
      <w:hyperlink w:anchor="P77">
        <w:r>
          <w:rPr>
            <w:color w:val="0000FF"/>
          </w:rPr>
          <w:t>1.1.6 пункта 1.1</w:t>
        </w:r>
      </w:hyperlink>
      <w:r>
        <w:t xml:space="preserve"> настоящего Положения, направляют документы в адрес департамента образования.</w:t>
      </w:r>
    </w:p>
    <w:p w:rsidR="00654D62" w:rsidRDefault="00654D62">
      <w:pPr>
        <w:pStyle w:val="ConsPlusNormal"/>
        <w:jc w:val="both"/>
      </w:pPr>
      <w:r>
        <w:t xml:space="preserve">(п. 1.5-2 в ред. </w:t>
      </w:r>
      <w:hyperlink r:id="rId54">
        <w:r>
          <w:rPr>
            <w:color w:val="0000FF"/>
          </w:rPr>
          <w:t>постановления</w:t>
        </w:r>
      </w:hyperlink>
      <w:r>
        <w:t xml:space="preserve"> Губернатора ЯНАО от 13.01.2023 N 2-ПГ)</w:t>
      </w:r>
    </w:p>
    <w:p w:rsidR="00654D62" w:rsidRDefault="00654D62">
      <w:pPr>
        <w:pStyle w:val="ConsPlusNormal"/>
        <w:spacing w:before="280"/>
        <w:ind w:firstLine="540"/>
        <w:jc w:val="both"/>
      </w:pPr>
      <w:r>
        <w:t xml:space="preserve">1.6. Документы, указанные в </w:t>
      </w:r>
      <w:hyperlink w:anchor="P93">
        <w:r>
          <w:rPr>
            <w:color w:val="0000FF"/>
          </w:rPr>
          <w:t>пункте 1.5</w:t>
        </w:r>
      </w:hyperlink>
      <w:r>
        <w:t xml:space="preserve"> настоящего Положения,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истолковывать их содержание.</w:t>
      </w:r>
    </w:p>
    <w:p w:rsidR="00654D62" w:rsidRDefault="00654D62">
      <w:pPr>
        <w:pStyle w:val="ConsPlusNormal"/>
        <w:spacing w:before="280"/>
        <w:ind w:firstLine="540"/>
        <w:jc w:val="both"/>
      </w:pPr>
      <w:r>
        <w:t xml:space="preserve">1.7. Документы, указанные в </w:t>
      </w:r>
      <w:hyperlink w:anchor="P93">
        <w:r>
          <w:rPr>
            <w:color w:val="0000FF"/>
          </w:rPr>
          <w:t>пункте 1.5</w:t>
        </w:r>
      </w:hyperlink>
      <w:r>
        <w:t xml:space="preserve"> настоящего Положения, регистрируются органами исполнительной автономного округа в день поступления и передаются секретарю комиссии.</w:t>
      </w:r>
    </w:p>
    <w:p w:rsidR="00654D62" w:rsidRDefault="00654D62">
      <w:pPr>
        <w:pStyle w:val="ConsPlusNormal"/>
        <w:jc w:val="both"/>
      </w:pPr>
      <w:r>
        <w:t>(</w:t>
      </w:r>
      <w:proofErr w:type="gramStart"/>
      <w:r>
        <w:t>в</w:t>
      </w:r>
      <w:proofErr w:type="gramEnd"/>
      <w:r>
        <w:t xml:space="preserve"> ред. </w:t>
      </w:r>
      <w:hyperlink r:id="rId55">
        <w:r>
          <w:rPr>
            <w:color w:val="0000FF"/>
          </w:rPr>
          <w:t>постановления</w:t>
        </w:r>
      </w:hyperlink>
      <w:r>
        <w:t xml:space="preserve"> Губернатора ЯНАО от 05.12.2022 N 155-ПГ)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56">
              <w:r>
                <w:rPr>
                  <w:color w:val="0000FF"/>
                </w:rPr>
                <w:t>Постановлением</w:t>
              </w:r>
            </w:hyperlink>
            <w:r>
              <w:rPr>
                <w:color w:val="392C69"/>
              </w:rPr>
              <w:t xml:space="preserve"> Губернатора ЯНАО от 13.01.2023 N 2-ПГ в </w:t>
            </w:r>
            <w:proofErr w:type="spellStart"/>
            <w:r>
              <w:rPr>
                <w:color w:val="392C69"/>
              </w:rPr>
              <w:t>абз</w:t>
            </w:r>
            <w:proofErr w:type="spellEnd"/>
            <w:r>
              <w:rPr>
                <w:color w:val="392C69"/>
              </w:rPr>
              <w:t xml:space="preserve">. 1 п. 1.8 внесены изменения, действие которых </w:t>
            </w:r>
            <w:hyperlink r:id="rId5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bookmarkStart w:id="13" w:name="P126"/>
      <w:bookmarkEnd w:id="13"/>
      <w:r>
        <w:t xml:space="preserve">1.8. В течение 5 рабочих дней со дня получения документов, указанных в </w:t>
      </w:r>
      <w:hyperlink w:anchor="P93">
        <w:r>
          <w:rPr>
            <w:color w:val="0000FF"/>
          </w:rPr>
          <w:t>пункте 1.5</w:t>
        </w:r>
      </w:hyperlink>
      <w:r>
        <w:t xml:space="preserve"> настоящего Положения, исполнительные органы в рамках межведомственного информационного взаимодействия:</w:t>
      </w:r>
    </w:p>
    <w:p w:rsidR="00654D62" w:rsidRDefault="00654D62">
      <w:pPr>
        <w:pStyle w:val="ConsPlusNormal"/>
        <w:jc w:val="both"/>
      </w:pPr>
      <w:r>
        <w:t xml:space="preserve">(в ред. </w:t>
      </w:r>
      <w:hyperlink r:id="rId58">
        <w:r>
          <w:rPr>
            <w:color w:val="0000FF"/>
          </w:rPr>
          <w:t>постановления</w:t>
        </w:r>
      </w:hyperlink>
      <w:r>
        <w:t xml:space="preserve"> Губернатора ЯНАО от 13.01.2023 N 2-ПГ)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r>
              <w:rPr>
                <w:color w:val="392C69"/>
              </w:rPr>
              <w:t xml:space="preserve">Изменения, внесенные </w:t>
            </w:r>
            <w:hyperlink r:id="rId59">
              <w:r>
                <w:rPr>
                  <w:color w:val="0000FF"/>
                </w:rPr>
                <w:t>постановлением</w:t>
              </w:r>
            </w:hyperlink>
            <w:r>
              <w:rPr>
                <w:color w:val="392C69"/>
              </w:rPr>
              <w:t xml:space="preserve"> Губернатора ЯНАО от 13.01.2023 N 2-ПГ в </w:t>
            </w:r>
            <w:proofErr w:type="spellStart"/>
            <w:r>
              <w:rPr>
                <w:color w:val="392C69"/>
              </w:rPr>
              <w:t>абз</w:t>
            </w:r>
            <w:proofErr w:type="spellEnd"/>
            <w:r>
              <w:rPr>
                <w:color w:val="392C69"/>
              </w:rPr>
              <w:t xml:space="preserve">. 2 п. 1.8, </w:t>
            </w:r>
            <w:hyperlink r:id="rId60">
              <w:r>
                <w:rPr>
                  <w:color w:val="0000FF"/>
                </w:rPr>
                <w:t>вступают</w:t>
              </w:r>
            </w:hyperlink>
            <w:r>
              <w:rPr>
                <w:color w:val="392C69"/>
              </w:rPr>
              <w:t xml:space="preserve"> в силу со дня внесения соответствующих изменений в Единый государственный реестр юридических лиц.</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r>
        <w:t>- запрашивают в государственном автономном учреждении автономного округа "Региональный центр оценки качества образования" сведения о факте окончания кандидатом общеобразовательной организации, расположенной на территории автономного округа;</w:t>
      </w:r>
    </w:p>
    <w:p w:rsidR="00654D62" w:rsidRDefault="00654D62">
      <w:pPr>
        <w:pStyle w:val="ConsPlusNormal"/>
        <w:jc w:val="both"/>
      </w:pPr>
      <w:r>
        <w:lastRenderedPageBreak/>
        <w:t xml:space="preserve">(в ред. </w:t>
      </w:r>
      <w:hyperlink r:id="rId61">
        <w:r>
          <w:rPr>
            <w:color w:val="0000FF"/>
          </w:rPr>
          <w:t>постановления</w:t>
        </w:r>
      </w:hyperlink>
      <w:r>
        <w:t xml:space="preserve"> Губернатора ЯНАО от 13.01.2023 N 2-ПГ)</w:t>
      </w:r>
    </w:p>
    <w:p w:rsidR="00654D62" w:rsidRDefault="00654D62">
      <w:pPr>
        <w:pStyle w:val="ConsPlusNormal"/>
        <w:spacing w:before="280"/>
        <w:ind w:firstLine="540"/>
        <w:jc w:val="both"/>
      </w:pPr>
      <w:r>
        <w:t>- сверяют сведения о факте наличия медали "За особые успехи в учении" (для выпускников-медалистов общеобразовательных организаций, расположенных на территории автономного округа) в случае указания кандидатом о наличии такой медали в анкете кандидата;</w:t>
      </w:r>
    </w:p>
    <w:p w:rsidR="00654D62" w:rsidRDefault="00654D62">
      <w:pPr>
        <w:pStyle w:val="ConsPlusNormal"/>
        <w:spacing w:before="280"/>
        <w:ind w:firstLine="540"/>
        <w:jc w:val="both"/>
      </w:pPr>
      <w:proofErr w:type="gramStart"/>
      <w:r>
        <w:t xml:space="preserve">- проверяют факт отнесения обучающегося к лицам из числа коренных малочисленных народов Севера в автономном округе на основании сведений, содержащихся в списке лиц, относящихся к коренным малочисленным народам Российской Федерации, предусмотренном </w:t>
      </w:r>
      <w:hyperlink r:id="rId62">
        <w:r>
          <w:rPr>
            <w:color w:val="0000FF"/>
          </w:rPr>
          <w:t>статьей 7.1</w:t>
        </w:r>
      </w:hyperlink>
      <w:r>
        <w:t xml:space="preserve"> Федерального закона от 30 апреля 1999 года N 82-ФЗ "О гарантиях прав коренных малочисленных народов Российской Федерации", в случае указания кандидатом об отнесении его к лицам из числа</w:t>
      </w:r>
      <w:proofErr w:type="gramEnd"/>
      <w:r>
        <w:t xml:space="preserve"> коренных малочисленных народов Севера в автономном округе в анкете кандидата;</w:t>
      </w:r>
    </w:p>
    <w:p w:rsidR="00654D62" w:rsidRDefault="00654D62">
      <w:pPr>
        <w:pStyle w:val="ConsPlusNormal"/>
        <w:jc w:val="both"/>
      </w:pPr>
      <w:r>
        <w:t xml:space="preserve">(в ред. </w:t>
      </w:r>
      <w:hyperlink r:id="rId63">
        <w:r>
          <w:rPr>
            <w:color w:val="0000FF"/>
          </w:rPr>
          <w:t>постановления</w:t>
        </w:r>
      </w:hyperlink>
      <w:r>
        <w:t xml:space="preserve"> Губернатора ЯНАО от 05.12.2022 N 155-ПГ)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r>
              <w:rPr>
                <w:color w:val="392C69"/>
              </w:rPr>
              <w:t xml:space="preserve">Действие </w:t>
            </w:r>
            <w:proofErr w:type="spellStart"/>
            <w:r>
              <w:rPr>
                <w:color w:val="392C69"/>
              </w:rPr>
              <w:t>абз</w:t>
            </w:r>
            <w:proofErr w:type="spellEnd"/>
            <w:r>
              <w:rPr>
                <w:color w:val="392C69"/>
              </w:rPr>
              <w:t xml:space="preserve">. 5 - 8 п. 1.8, </w:t>
            </w:r>
            <w:proofErr w:type="gramStart"/>
            <w:r>
              <w:rPr>
                <w:color w:val="392C69"/>
              </w:rPr>
              <w:t>введенных</w:t>
            </w:r>
            <w:proofErr w:type="gramEnd"/>
            <w:r>
              <w:rPr>
                <w:color w:val="392C69"/>
              </w:rPr>
              <w:t xml:space="preserve"> </w:t>
            </w:r>
            <w:hyperlink r:id="rId64">
              <w:r>
                <w:rPr>
                  <w:color w:val="0000FF"/>
                </w:rPr>
                <w:t>постановлением</w:t>
              </w:r>
            </w:hyperlink>
            <w:r>
              <w:rPr>
                <w:color w:val="392C69"/>
              </w:rPr>
              <w:t xml:space="preserve"> Губернатора ЯНАО от 13.01.2023 N 2-ПГ, </w:t>
            </w:r>
            <w:hyperlink r:id="rId6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proofErr w:type="gramStart"/>
      <w:r>
        <w:t>- запрашивают сведения в военном комиссариате автономного округа или военном комиссариате муниципального образования в автономном округе, подтверждающие убытие родителя (законного представителя) обучающегося на военную службу по мобилизации в Вооруженные Силы Российской Федерации (для лиц, чьи родители (законные представители) являются гражданами Российской Федерации, призванными на военную службу по мобилизации в Вооруженные Силы Российской Федерации);</w:t>
      </w:r>
      <w:proofErr w:type="gramEnd"/>
    </w:p>
    <w:p w:rsidR="00654D62" w:rsidRDefault="00654D62">
      <w:pPr>
        <w:pStyle w:val="ConsPlusNormal"/>
        <w:jc w:val="both"/>
      </w:pPr>
      <w:r>
        <w:t xml:space="preserve">(абзац введен </w:t>
      </w:r>
      <w:hyperlink r:id="rId66">
        <w:r>
          <w:rPr>
            <w:color w:val="0000FF"/>
          </w:rPr>
          <w:t>постановлением</w:t>
        </w:r>
      </w:hyperlink>
      <w:r>
        <w:t xml:space="preserve"> Губернатора ЯНАО от 13.01.2023 N 2-ПГ)</w:t>
      </w:r>
    </w:p>
    <w:p w:rsidR="00654D62" w:rsidRDefault="00654D62">
      <w:pPr>
        <w:pStyle w:val="ConsPlusNormal"/>
        <w:spacing w:before="280"/>
        <w:ind w:firstLine="540"/>
        <w:jc w:val="both"/>
      </w:pPr>
      <w:proofErr w:type="gramStart"/>
      <w:r>
        <w:t>- запрашивают сведения в военном комиссариате автономного округа или военном комиссариате муниципального образования в автономном округе, подтверждающие заключение в добровольном порядке контракта о прохождении военной службы для участия в специальной военной операции (для обучающихся, чьи родители (законные представители) являются гражданами Российской Федерации, заключившими в добровольном порядке контракт о прохождении военной службы для участия в специальной военной операции);</w:t>
      </w:r>
      <w:proofErr w:type="gramEnd"/>
    </w:p>
    <w:p w:rsidR="00654D62" w:rsidRDefault="00654D62">
      <w:pPr>
        <w:pStyle w:val="ConsPlusNormal"/>
        <w:jc w:val="both"/>
      </w:pPr>
      <w:r>
        <w:t xml:space="preserve">(абзац введен </w:t>
      </w:r>
      <w:hyperlink r:id="rId67">
        <w:r>
          <w:rPr>
            <w:color w:val="0000FF"/>
          </w:rPr>
          <w:t>постановлением</w:t>
        </w:r>
      </w:hyperlink>
      <w:r>
        <w:t xml:space="preserve"> Губернатора ЯНАО от 13.01.2023 N 2-ПГ)</w:t>
      </w:r>
    </w:p>
    <w:p w:rsidR="00654D62" w:rsidRDefault="00654D62">
      <w:pPr>
        <w:pStyle w:val="ConsPlusNormal"/>
        <w:spacing w:before="280"/>
        <w:ind w:firstLine="540"/>
        <w:jc w:val="both"/>
      </w:pPr>
      <w:proofErr w:type="gramStart"/>
      <w:r>
        <w:t xml:space="preserve">- запрашивают сведения в федеральном органе исполнительной власти или федеральном государственном органе, в которых федеральным законом предусмотрена военная служба, органе внутренних дел Российской Федерации, органе уголовно-исполнительной системы Российской Федерации, подтверждающие командирование родителя (законного представителя) </w:t>
      </w:r>
      <w:r>
        <w:lastRenderedPageBreak/>
        <w:t>обучающегося для участия в специальной военной операции (для обучающихся, чьи родители (законные представители) являются военнослужащими и сотрудниками федеральных органов исполнительной власти и федеральных государственных органов, в которых</w:t>
      </w:r>
      <w:proofErr w:type="gramEnd"/>
      <w:r>
        <w:t xml:space="preserve">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сотрудниками уголовно-исполнительной системы Российской Федерации, выполняющими (выполнявшими) возложенные на них задачи в период проведения специальной военной операции);</w:t>
      </w:r>
    </w:p>
    <w:p w:rsidR="00654D62" w:rsidRDefault="00654D62">
      <w:pPr>
        <w:pStyle w:val="ConsPlusNormal"/>
        <w:jc w:val="both"/>
      </w:pPr>
      <w:r>
        <w:t xml:space="preserve">(абзац введен </w:t>
      </w:r>
      <w:hyperlink r:id="rId68">
        <w:r>
          <w:rPr>
            <w:color w:val="0000FF"/>
          </w:rPr>
          <w:t>постановлением</w:t>
        </w:r>
      </w:hyperlink>
      <w:r>
        <w:t xml:space="preserve"> Губернатора ЯНАО от 13.01.2023 N 2-ПГ)</w:t>
      </w:r>
    </w:p>
    <w:p w:rsidR="00654D62" w:rsidRDefault="00654D62">
      <w:pPr>
        <w:pStyle w:val="ConsPlusNormal"/>
        <w:spacing w:before="280"/>
        <w:ind w:firstLine="540"/>
        <w:jc w:val="both"/>
      </w:pPr>
      <w:proofErr w:type="gramStart"/>
      <w:r>
        <w:t>- запрашивают сведения в военном комиссариате автономного округа или военном комиссариате муниципального образования в автономном округе, подтверждающие направление родителя (законного представителя) студента для участия в специальной военной операции в составе отрядов "БАРС" (для обучающихся, чьи родители (законные представители) являются гражданами Российской Федерации, изъявившими добровольное желание принять участие в специальной военной операции в составе отрядов "БАРС").</w:t>
      </w:r>
      <w:proofErr w:type="gramEnd"/>
    </w:p>
    <w:p w:rsidR="00654D62" w:rsidRDefault="00654D62">
      <w:pPr>
        <w:pStyle w:val="ConsPlusNormal"/>
        <w:jc w:val="both"/>
      </w:pPr>
      <w:r>
        <w:t xml:space="preserve">(абзац введен </w:t>
      </w:r>
      <w:hyperlink r:id="rId69">
        <w:r>
          <w:rPr>
            <w:color w:val="0000FF"/>
          </w:rPr>
          <w:t>постановлением</w:t>
        </w:r>
      </w:hyperlink>
      <w:r>
        <w:t xml:space="preserve"> Губернатора ЯНАО от 13.01.2023 N 2-ПГ)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r>
              <w:rPr>
                <w:color w:val="392C69"/>
              </w:rPr>
              <w:t xml:space="preserve">Действие п. 1.8-1, введенного </w:t>
            </w:r>
            <w:hyperlink r:id="rId70">
              <w:r>
                <w:rPr>
                  <w:color w:val="0000FF"/>
                </w:rPr>
                <w:t>постановлением</w:t>
              </w:r>
            </w:hyperlink>
            <w:r>
              <w:rPr>
                <w:color w:val="392C69"/>
              </w:rPr>
              <w:t xml:space="preserve"> Губернатора ЯНАО от 13.01.2023 N 2-ПГ, </w:t>
            </w:r>
            <w:hyperlink r:id="rId7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r>
        <w:t xml:space="preserve">1.8-1. Кандидат вправе представить указанные в </w:t>
      </w:r>
      <w:hyperlink w:anchor="P126">
        <w:r>
          <w:rPr>
            <w:color w:val="0000FF"/>
          </w:rPr>
          <w:t>пункте 1.8</w:t>
        </w:r>
      </w:hyperlink>
      <w:r>
        <w:t xml:space="preserve"> настоящего Положения документы (сведения) по собственной инициативе.</w:t>
      </w:r>
    </w:p>
    <w:p w:rsidR="00654D62" w:rsidRDefault="00654D62">
      <w:pPr>
        <w:pStyle w:val="ConsPlusNormal"/>
        <w:spacing w:before="280"/>
        <w:ind w:firstLine="540"/>
        <w:jc w:val="both"/>
      </w:pPr>
      <w:r>
        <w:t xml:space="preserve">Непредставление кандидатом документов (сведений), указанных в </w:t>
      </w:r>
      <w:hyperlink w:anchor="P126">
        <w:r>
          <w:rPr>
            <w:color w:val="0000FF"/>
          </w:rPr>
          <w:t>пункте 1.8</w:t>
        </w:r>
      </w:hyperlink>
      <w:r>
        <w:t xml:space="preserve"> настоящего Положения, не является основанием для отказа в назначении именной стипендии.</w:t>
      </w:r>
    </w:p>
    <w:p w:rsidR="00654D62" w:rsidRDefault="00654D62">
      <w:pPr>
        <w:pStyle w:val="ConsPlusNormal"/>
        <w:jc w:val="both"/>
      </w:pPr>
      <w:r>
        <w:t xml:space="preserve">(п. 1.8-1 </w:t>
      </w:r>
      <w:proofErr w:type="gramStart"/>
      <w:r>
        <w:t>введен</w:t>
      </w:r>
      <w:proofErr w:type="gramEnd"/>
      <w:r>
        <w:t xml:space="preserve"> </w:t>
      </w:r>
      <w:hyperlink r:id="rId72">
        <w:r>
          <w:rPr>
            <w:color w:val="0000FF"/>
          </w:rPr>
          <w:t>постановлением</w:t>
        </w:r>
      </w:hyperlink>
      <w:r>
        <w:t xml:space="preserve"> Губернатора ЯНАО от 13.01.2023 N 2-ПГ)</w:t>
      </w:r>
    </w:p>
    <w:p w:rsidR="00654D62" w:rsidRDefault="00654D62">
      <w:pPr>
        <w:pStyle w:val="ConsPlusNormal"/>
        <w:spacing w:before="280"/>
        <w:ind w:firstLine="540"/>
        <w:jc w:val="both"/>
      </w:pPr>
      <w:r>
        <w:t xml:space="preserve">1.9. Кандидат вправе вместе с документами, указанными в </w:t>
      </w:r>
      <w:hyperlink w:anchor="P93">
        <w:r>
          <w:rPr>
            <w:color w:val="0000FF"/>
          </w:rPr>
          <w:t>пункте 1.5</w:t>
        </w:r>
      </w:hyperlink>
      <w:r>
        <w:t xml:space="preserve"> настоящего Положения, по собственной инициативе представить следующие документы:</w:t>
      </w:r>
    </w:p>
    <w:p w:rsidR="00654D62" w:rsidRDefault="00654D62">
      <w:pPr>
        <w:pStyle w:val="ConsPlusNormal"/>
        <w:spacing w:before="280"/>
        <w:ind w:firstLine="540"/>
        <w:jc w:val="both"/>
      </w:pPr>
      <w:r>
        <w:t>- копия аттестата об образовании или иной документ, выданный общеобразовательной организацией, подтверждающий факт окончания общеобразовательной организации, расположенной на территории автономного округа;</w:t>
      </w:r>
    </w:p>
    <w:p w:rsidR="00654D62" w:rsidRDefault="00654D62">
      <w:pPr>
        <w:pStyle w:val="ConsPlusNormal"/>
        <w:spacing w:before="280"/>
        <w:ind w:firstLine="540"/>
        <w:jc w:val="both"/>
      </w:pPr>
      <w:r>
        <w:t>- копия документа, подтверждающего факт наличия медали "За особые успехи в учении" в случае указания кандидатом о наличии такой медали в анкете кандидата;</w:t>
      </w:r>
    </w:p>
    <w:p w:rsidR="00654D62" w:rsidRDefault="00654D62">
      <w:pPr>
        <w:pStyle w:val="ConsPlusNormal"/>
        <w:spacing w:before="280"/>
        <w:ind w:firstLine="540"/>
        <w:jc w:val="both"/>
      </w:pPr>
      <w:proofErr w:type="gramStart"/>
      <w:r>
        <w:lastRenderedPageBreak/>
        <w:t xml:space="preserve">- копия документа, подтверждающего внесение сведений об обучающемся в список лиц, относящихся к коренным малочисленным народам Российской Федерации, предусмотренный </w:t>
      </w:r>
      <w:hyperlink r:id="rId73">
        <w:r>
          <w:rPr>
            <w:color w:val="0000FF"/>
          </w:rPr>
          <w:t>статьей 7.1</w:t>
        </w:r>
      </w:hyperlink>
      <w:r>
        <w:t xml:space="preserve"> Федерального закона от 30 апреля 1999 года N 82-ФЗ "О гарантиях прав коренных малочисленных народов Российской Федерации", либо свидетельство о рождении, подтверждающее, что родители обучающегося либо один из родителей обучающегося относятся к лицам из числа коренных малочисленных народов Севера, либо</w:t>
      </w:r>
      <w:proofErr w:type="gramEnd"/>
      <w:r>
        <w:t xml:space="preserve"> судебное решение, свидетельствующее об отнесении обучающегося, родителей обучающегося либо одного из родителей обучающегося к лицам из числа коренных малочисленных народов Севера, в случае указания кандидатом об отнесении его к лицам из числа коренных малочисленных народов Севера в автономном округе в анкете кандидата.</w:t>
      </w:r>
    </w:p>
    <w:p w:rsidR="00654D62" w:rsidRDefault="00654D62">
      <w:pPr>
        <w:pStyle w:val="ConsPlusNormal"/>
        <w:jc w:val="both"/>
      </w:pPr>
      <w:r>
        <w:t xml:space="preserve">(в ред. </w:t>
      </w:r>
      <w:hyperlink r:id="rId74">
        <w:r>
          <w:rPr>
            <w:color w:val="0000FF"/>
          </w:rPr>
          <w:t>постановления</w:t>
        </w:r>
      </w:hyperlink>
      <w:r>
        <w:t xml:space="preserve"> Губернатора ЯНАО от 05.12.2022 N 155-ПГ)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r>
              <w:rPr>
                <w:color w:val="392C69"/>
              </w:rPr>
              <w:t xml:space="preserve">Действие п. 1.9-1, введенного </w:t>
            </w:r>
            <w:hyperlink r:id="rId75">
              <w:r>
                <w:rPr>
                  <w:color w:val="0000FF"/>
                </w:rPr>
                <w:t>постановлением</w:t>
              </w:r>
            </w:hyperlink>
            <w:r>
              <w:rPr>
                <w:color w:val="392C69"/>
              </w:rPr>
              <w:t xml:space="preserve"> Губернатора ЯНАО от 13.01.2023 N 2-ПГ, </w:t>
            </w:r>
            <w:hyperlink r:id="rId7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r>
        <w:t xml:space="preserve">1.9-1. Государственные профессиональные образовательные организации автономного округа перед направлением документов, указанных в </w:t>
      </w:r>
      <w:hyperlink w:anchor="P93">
        <w:r>
          <w:rPr>
            <w:color w:val="0000FF"/>
          </w:rPr>
          <w:t>пункте 1.5</w:t>
        </w:r>
      </w:hyperlink>
      <w:r>
        <w:t xml:space="preserve"> настоящего Положения, имеют право осуществить действия и (или) запросить сведения, указанные в </w:t>
      </w:r>
      <w:hyperlink w:anchor="P126">
        <w:r>
          <w:rPr>
            <w:color w:val="0000FF"/>
          </w:rPr>
          <w:t>пункте 1.8</w:t>
        </w:r>
      </w:hyperlink>
      <w:r>
        <w:t xml:space="preserve"> настоящего Положения, в рамках межведомственного информационного взаимодействия.</w:t>
      </w:r>
    </w:p>
    <w:p w:rsidR="00654D62" w:rsidRDefault="00654D62">
      <w:pPr>
        <w:pStyle w:val="ConsPlusNormal"/>
        <w:spacing w:before="280"/>
        <w:ind w:firstLine="540"/>
        <w:jc w:val="both"/>
      </w:pPr>
      <w:r>
        <w:t xml:space="preserve">Сведения, полученные государственными профессиональными образовательными организациями автономного округа в соответствии с </w:t>
      </w:r>
      <w:hyperlink w:anchor="P126">
        <w:r>
          <w:rPr>
            <w:color w:val="0000FF"/>
          </w:rPr>
          <w:t>пунктом 1.8</w:t>
        </w:r>
      </w:hyperlink>
      <w:r>
        <w:t xml:space="preserve"> настоящего Положения, направляются в исполнительные органы автономного округа вместе с документами, указанными в </w:t>
      </w:r>
      <w:hyperlink w:anchor="P93">
        <w:r>
          <w:rPr>
            <w:color w:val="0000FF"/>
          </w:rPr>
          <w:t>пункте 1.5</w:t>
        </w:r>
      </w:hyperlink>
      <w:r>
        <w:t xml:space="preserve"> настоящего Положения.</w:t>
      </w:r>
    </w:p>
    <w:p w:rsidR="00654D62" w:rsidRDefault="00654D62">
      <w:pPr>
        <w:pStyle w:val="ConsPlusNormal"/>
        <w:spacing w:before="280"/>
        <w:ind w:firstLine="540"/>
        <w:jc w:val="both"/>
      </w:pPr>
      <w:r>
        <w:t xml:space="preserve">При направлении в исполнительные органы автономного округа сведений, полученных государственными профессиональными образовательными организациями автономного округа в соответствии с </w:t>
      </w:r>
      <w:hyperlink w:anchor="P126">
        <w:r>
          <w:rPr>
            <w:color w:val="0000FF"/>
          </w:rPr>
          <w:t>пунктом 1.8</w:t>
        </w:r>
      </w:hyperlink>
      <w:r>
        <w:t xml:space="preserve"> настоящего Положения, исполнительные органы автономного округа не осуществляют действия и (или) не запрашивают сведения, указанные в </w:t>
      </w:r>
      <w:hyperlink w:anchor="P126">
        <w:r>
          <w:rPr>
            <w:color w:val="0000FF"/>
          </w:rPr>
          <w:t>пункте 1.8</w:t>
        </w:r>
      </w:hyperlink>
      <w:r>
        <w:t xml:space="preserve"> настоящего Положения.</w:t>
      </w:r>
    </w:p>
    <w:p w:rsidR="00654D62" w:rsidRDefault="00654D62">
      <w:pPr>
        <w:pStyle w:val="ConsPlusNormal"/>
        <w:jc w:val="both"/>
      </w:pPr>
      <w:r>
        <w:t xml:space="preserve">(п. 1.9-1 </w:t>
      </w:r>
      <w:proofErr w:type="gramStart"/>
      <w:r>
        <w:t>введен</w:t>
      </w:r>
      <w:proofErr w:type="gramEnd"/>
      <w:r>
        <w:t xml:space="preserve"> </w:t>
      </w:r>
      <w:hyperlink r:id="rId77">
        <w:r>
          <w:rPr>
            <w:color w:val="0000FF"/>
          </w:rPr>
          <w:t>постановлением</w:t>
        </w:r>
      </w:hyperlink>
      <w:r>
        <w:t xml:space="preserve"> Губернатора ЯНАО от 13.01.2023 N 2-ПГ)</w:t>
      </w:r>
    </w:p>
    <w:p w:rsidR="00654D62" w:rsidRDefault="00654D62">
      <w:pPr>
        <w:pStyle w:val="ConsPlusNormal"/>
        <w:spacing w:before="280"/>
        <w:ind w:firstLine="540"/>
        <w:jc w:val="both"/>
      </w:pPr>
      <w:r>
        <w:t>1.10. Комиссия ежегодно, не позднее 15 марта и 15 сентября, проводит заседание, на котором:</w:t>
      </w:r>
    </w:p>
    <w:p w:rsidR="00654D62" w:rsidRDefault="00654D62">
      <w:pPr>
        <w:pStyle w:val="ConsPlusNormal"/>
        <w:spacing w:before="280"/>
        <w:ind w:firstLine="540"/>
        <w:jc w:val="both"/>
      </w:pPr>
      <w:r>
        <w:t xml:space="preserve">1.10.1. рассматривает представленные документы и определяет соответствие представленных документов перечню, указанному в </w:t>
      </w:r>
      <w:hyperlink w:anchor="P93">
        <w:r>
          <w:rPr>
            <w:color w:val="0000FF"/>
          </w:rPr>
          <w:t>пункте 1.5</w:t>
        </w:r>
      </w:hyperlink>
      <w:r>
        <w:t xml:space="preserve"> настоящего Положения, а также устанавливает соответствие кандидата требованиям, предусмотренным </w:t>
      </w:r>
      <w:hyperlink w:anchor="P70">
        <w:r>
          <w:rPr>
            <w:color w:val="0000FF"/>
          </w:rPr>
          <w:t>пунктом 1.1</w:t>
        </w:r>
      </w:hyperlink>
      <w:r>
        <w:t xml:space="preserve"> настоящего Положения.</w:t>
      </w:r>
    </w:p>
    <w:p w:rsidR="00654D62" w:rsidRDefault="00654D62">
      <w:pPr>
        <w:pStyle w:val="ConsPlusNormal"/>
        <w:spacing w:before="280"/>
        <w:ind w:firstLine="540"/>
        <w:jc w:val="both"/>
      </w:pPr>
      <w:r>
        <w:lastRenderedPageBreak/>
        <w:t xml:space="preserve">Оценка кандидатов, не соответствующих требованиям, предусмотренным </w:t>
      </w:r>
      <w:hyperlink w:anchor="P70">
        <w:r>
          <w:rPr>
            <w:color w:val="0000FF"/>
          </w:rPr>
          <w:t>пунктом 1.1</w:t>
        </w:r>
      </w:hyperlink>
      <w:r>
        <w:t xml:space="preserve"> настоящего Положения, и (или) документы которых не соответствуют требованиям, предусмотренным </w:t>
      </w:r>
      <w:hyperlink w:anchor="P93">
        <w:r>
          <w:rPr>
            <w:color w:val="0000FF"/>
          </w:rPr>
          <w:t>пунктом 1.5</w:t>
        </w:r>
      </w:hyperlink>
      <w:r>
        <w:t xml:space="preserve"> настоящего Положения, не проводится;</w:t>
      </w:r>
    </w:p>
    <w:p w:rsidR="00654D62" w:rsidRDefault="00654D62">
      <w:pPr>
        <w:pStyle w:val="ConsPlusNormal"/>
        <w:spacing w:before="280"/>
        <w:ind w:firstLine="540"/>
        <w:jc w:val="both"/>
      </w:pPr>
      <w:r>
        <w:t xml:space="preserve">1.10.2. проводит оценку кандидатов с проставлением баллов по каждому из </w:t>
      </w:r>
      <w:hyperlink w:anchor="P655">
        <w:r>
          <w:rPr>
            <w:color w:val="0000FF"/>
          </w:rPr>
          <w:t>критериев</w:t>
        </w:r>
      </w:hyperlink>
      <w:r>
        <w:t xml:space="preserve"> оценки кандидатов, указанным в приложении N 5 к настоящему Положению;</w:t>
      </w:r>
    </w:p>
    <w:p w:rsidR="00654D62" w:rsidRDefault="00654D62">
      <w:pPr>
        <w:pStyle w:val="ConsPlusNormal"/>
        <w:spacing w:before="280"/>
        <w:ind w:firstLine="540"/>
        <w:jc w:val="both"/>
      </w:pPr>
      <w:r>
        <w:t>1.10.3. подготавливает предложения (рекомендации) о назначении именной стипендии и (или) об отказе в назначении именной стипендии кандидатам.</w:t>
      </w:r>
    </w:p>
    <w:p w:rsidR="00654D62" w:rsidRDefault="00654D62">
      <w:pPr>
        <w:pStyle w:val="ConsPlusNormal"/>
        <w:spacing w:before="280"/>
        <w:ind w:firstLine="540"/>
        <w:jc w:val="both"/>
      </w:pPr>
      <w:bookmarkStart w:id="14" w:name="P162"/>
      <w:bookmarkEnd w:id="14"/>
      <w:r>
        <w:t xml:space="preserve">1.11. Результатом оценки кандидатов является составление их рейтинга (присвоение порядковых номеров) в зависимости от количества набранных баллов (от большего к </w:t>
      </w:r>
      <w:proofErr w:type="gramStart"/>
      <w:r>
        <w:t>меньшему</w:t>
      </w:r>
      <w:proofErr w:type="gramEnd"/>
      <w:r>
        <w:t>). В случае если два и более кандидата набрали равное количество баллов, порядковый номер кандидата в рейтинге определяется путем прямого открытого голосования членов комиссии. При равенстве голосов голос председателя комиссии является решающим.</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78">
              <w:r>
                <w:rPr>
                  <w:color w:val="0000FF"/>
                </w:rPr>
                <w:t>Постановлением</w:t>
              </w:r>
            </w:hyperlink>
            <w:r>
              <w:rPr>
                <w:color w:val="392C69"/>
              </w:rPr>
              <w:t xml:space="preserve"> Губернатора ЯНАО от 13.01.2023 N 2-ПГ в </w:t>
            </w:r>
            <w:proofErr w:type="spellStart"/>
            <w:r>
              <w:rPr>
                <w:color w:val="392C69"/>
              </w:rPr>
              <w:t>абз</w:t>
            </w:r>
            <w:proofErr w:type="spellEnd"/>
            <w:r>
              <w:rPr>
                <w:color w:val="392C69"/>
              </w:rPr>
              <w:t xml:space="preserve">. 2 п. 1.11 внесены изменения, действие которых </w:t>
            </w:r>
            <w:hyperlink r:id="rId7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r>
        <w:t xml:space="preserve">Для кандидатов, указанных в </w:t>
      </w:r>
      <w:hyperlink w:anchor="P73">
        <w:r>
          <w:rPr>
            <w:color w:val="0000FF"/>
          </w:rPr>
          <w:t>подпунктах 1.1.3</w:t>
        </w:r>
      </w:hyperlink>
      <w:r>
        <w:t xml:space="preserve">, </w:t>
      </w:r>
      <w:hyperlink w:anchor="P77">
        <w:r>
          <w:rPr>
            <w:color w:val="0000FF"/>
          </w:rPr>
          <w:t>1.1.6 пункта 1.1</w:t>
        </w:r>
      </w:hyperlink>
      <w:r>
        <w:t xml:space="preserve"> настоящего Положения, рейтинг не составляется.</w:t>
      </w:r>
    </w:p>
    <w:p w:rsidR="00654D62" w:rsidRDefault="00654D62">
      <w:pPr>
        <w:pStyle w:val="ConsPlusNormal"/>
        <w:jc w:val="both"/>
      </w:pPr>
      <w:r>
        <w:t xml:space="preserve">(абзац введен </w:t>
      </w:r>
      <w:hyperlink r:id="rId80">
        <w:r>
          <w:rPr>
            <w:color w:val="0000FF"/>
          </w:rPr>
          <w:t>постановлением</w:t>
        </w:r>
      </w:hyperlink>
      <w:r>
        <w:t xml:space="preserve"> Губернатора ЯНАО от 05.12.2022 N 155-ПГ; в ред. </w:t>
      </w:r>
      <w:hyperlink r:id="rId81">
        <w:r>
          <w:rPr>
            <w:color w:val="0000FF"/>
          </w:rPr>
          <w:t>постановления</w:t>
        </w:r>
      </w:hyperlink>
      <w:r>
        <w:t xml:space="preserve"> Губернатора ЯНАО от 13.01.2023 N 2-ПГ)</w:t>
      </w:r>
    </w:p>
    <w:p w:rsidR="00654D62" w:rsidRDefault="00654D62">
      <w:pPr>
        <w:pStyle w:val="ConsPlusNormal"/>
        <w:spacing w:before="280"/>
        <w:ind w:firstLine="540"/>
        <w:jc w:val="both"/>
      </w:pPr>
      <w:r>
        <w:t xml:space="preserve">1.12. Предложения комиссии о назначении именной стипендии принимается в отношении кандидатов в соответствии с присвоенными им порядковыми номерами, с учетом квот для исполнительных органов автономного округа, указанных в </w:t>
      </w:r>
      <w:hyperlink w:anchor="P294">
        <w:r>
          <w:rPr>
            <w:color w:val="0000FF"/>
          </w:rPr>
          <w:t>приложении N 1</w:t>
        </w:r>
      </w:hyperlink>
      <w:r>
        <w:t xml:space="preserve"> к настоящему Положению.</w:t>
      </w:r>
    </w:p>
    <w:p w:rsidR="00654D62" w:rsidRDefault="00654D62">
      <w:pPr>
        <w:pStyle w:val="ConsPlusNormal"/>
        <w:jc w:val="both"/>
      </w:pPr>
      <w:r>
        <w:t>(</w:t>
      </w:r>
      <w:proofErr w:type="gramStart"/>
      <w:r>
        <w:t>в</w:t>
      </w:r>
      <w:proofErr w:type="gramEnd"/>
      <w:r>
        <w:t xml:space="preserve"> ред. </w:t>
      </w:r>
      <w:hyperlink r:id="rId82">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bookmarkStart w:id="15" w:name="P168"/>
      <w:bookmarkEnd w:id="15"/>
      <w:r>
        <w:t>1.13. Основаниями для отказа в назначении именной стипендия являются:</w:t>
      </w:r>
    </w:p>
    <w:p w:rsidR="00654D62" w:rsidRDefault="00654D62">
      <w:pPr>
        <w:pStyle w:val="ConsPlusNormal"/>
        <w:spacing w:before="280"/>
        <w:ind w:firstLine="540"/>
        <w:jc w:val="both"/>
      </w:pPr>
      <w:r>
        <w:t xml:space="preserve">1.13.1. несоответствие кандидата требованиям, установленным </w:t>
      </w:r>
      <w:hyperlink w:anchor="P70">
        <w:r>
          <w:rPr>
            <w:color w:val="0000FF"/>
          </w:rPr>
          <w:t>пунктом 1.1</w:t>
        </w:r>
      </w:hyperlink>
      <w:r>
        <w:t xml:space="preserve"> настоящего Положения;</w:t>
      </w:r>
    </w:p>
    <w:p w:rsidR="00654D62" w:rsidRDefault="00654D62">
      <w:pPr>
        <w:pStyle w:val="ConsPlusNormal"/>
        <w:spacing w:before="280"/>
        <w:ind w:firstLine="540"/>
        <w:jc w:val="both"/>
      </w:pPr>
      <w:r>
        <w:t xml:space="preserve">1.13.2. представление документов, указанных в </w:t>
      </w:r>
      <w:hyperlink w:anchor="P93">
        <w:r>
          <w:rPr>
            <w:color w:val="0000FF"/>
          </w:rPr>
          <w:t>пункте 1.5</w:t>
        </w:r>
      </w:hyperlink>
      <w:r>
        <w:t xml:space="preserve"> настоящего Положения, не в полном объеме;</w:t>
      </w:r>
    </w:p>
    <w:p w:rsidR="00654D62" w:rsidRDefault="00654D62">
      <w:pPr>
        <w:pStyle w:val="ConsPlusNormal"/>
        <w:spacing w:before="280"/>
        <w:ind w:firstLine="540"/>
        <w:jc w:val="both"/>
      </w:pPr>
      <w:r>
        <w:t xml:space="preserve">1.13.3. представление документов, указанных в </w:t>
      </w:r>
      <w:hyperlink w:anchor="P93">
        <w:r>
          <w:rPr>
            <w:color w:val="0000FF"/>
          </w:rPr>
          <w:t>пункте 1.5</w:t>
        </w:r>
      </w:hyperlink>
      <w:r>
        <w:t xml:space="preserve"> настоящего Положения, за пределами срока, установленного в </w:t>
      </w:r>
      <w:hyperlink w:anchor="P168">
        <w:r>
          <w:rPr>
            <w:color w:val="0000FF"/>
          </w:rPr>
          <w:t>абзаце первом</w:t>
        </w:r>
      </w:hyperlink>
      <w:r>
        <w:t xml:space="preserve"> данного пункта;</w:t>
      </w:r>
    </w:p>
    <w:p w:rsidR="00654D62" w:rsidRDefault="00654D62">
      <w:pPr>
        <w:pStyle w:val="ConsPlusNormal"/>
        <w:spacing w:before="280"/>
        <w:ind w:firstLine="540"/>
        <w:jc w:val="both"/>
      </w:pPr>
      <w:r>
        <w:lastRenderedPageBreak/>
        <w:t xml:space="preserve">1.13.4. порядковый номер кандидата в рейтинге, указанном в </w:t>
      </w:r>
      <w:hyperlink w:anchor="P162">
        <w:r>
          <w:rPr>
            <w:color w:val="0000FF"/>
          </w:rPr>
          <w:t>пункте 1.11</w:t>
        </w:r>
      </w:hyperlink>
      <w:r>
        <w:t xml:space="preserve"> настоящего Положения, превышает значение квоты для соответствующего исполнительного органа автономного округа, указанное в </w:t>
      </w:r>
      <w:hyperlink w:anchor="P294">
        <w:r>
          <w:rPr>
            <w:color w:val="0000FF"/>
          </w:rPr>
          <w:t>приложении N 1</w:t>
        </w:r>
      </w:hyperlink>
      <w:r>
        <w:t xml:space="preserve"> к настоящему Положению.</w:t>
      </w:r>
    </w:p>
    <w:p w:rsidR="00654D62" w:rsidRDefault="00654D62">
      <w:pPr>
        <w:pStyle w:val="ConsPlusNormal"/>
        <w:jc w:val="both"/>
      </w:pPr>
      <w:r>
        <w:t xml:space="preserve">(в ред. </w:t>
      </w:r>
      <w:hyperlink r:id="rId83">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bookmarkStart w:id="16" w:name="P174"/>
      <w:bookmarkEnd w:id="16"/>
      <w:r>
        <w:t>1.14. Предложения (рекомендации) комиссии о назначении именной стипендии и (или) об отказе в назначении именной стипендии оформляются протоколом, который подписывается председателем и секретарем комиссии.</w:t>
      </w:r>
    </w:p>
    <w:p w:rsidR="00654D62" w:rsidRDefault="00654D62">
      <w:pPr>
        <w:pStyle w:val="ConsPlusNormal"/>
        <w:spacing w:before="280"/>
        <w:ind w:firstLine="540"/>
        <w:jc w:val="both"/>
      </w:pPr>
      <w:r>
        <w:t>Решение комиссии для исполнительного органа автономного округа носит рекомендательный характер.</w:t>
      </w:r>
    </w:p>
    <w:p w:rsidR="00654D62" w:rsidRDefault="00654D62">
      <w:pPr>
        <w:pStyle w:val="ConsPlusNormal"/>
        <w:jc w:val="both"/>
      </w:pPr>
      <w:r>
        <w:t xml:space="preserve">(в ред. </w:t>
      </w:r>
      <w:hyperlink r:id="rId84">
        <w:r>
          <w:rPr>
            <w:color w:val="0000FF"/>
          </w:rPr>
          <w:t>постановления</w:t>
        </w:r>
      </w:hyperlink>
      <w:r>
        <w:t xml:space="preserve"> Губернатора ЯНАО от 05.12.2022 N 155-ПГ)</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85">
              <w:r>
                <w:rPr>
                  <w:color w:val="0000FF"/>
                </w:rPr>
                <w:t>Постановлением</w:t>
              </w:r>
            </w:hyperlink>
            <w:r>
              <w:rPr>
                <w:color w:val="392C69"/>
              </w:rPr>
              <w:t xml:space="preserve"> Губернатора ЯНАО от 13.01.2023 N 2-ПГ в п. 1.15 внесены изменения, действие которых </w:t>
            </w:r>
            <w:hyperlink r:id="rId8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ind w:firstLine="540"/>
        <w:jc w:val="both"/>
      </w:pPr>
      <w:bookmarkStart w:id="17" w:name="P178"/>
      <w:bookmarkEnd w:id="17"/>
      <w:r>
        <w:t xml:space="preserve">1.15. </w:t>
      </w:r>
      <w:proofErr w:type="gramStart"/>
      <w:r>
        <w:t xml:space="preserve">Исполнительные органы автономного округа в течение 3 рабочих дней со дня подписания протокола, указанного в </w:t>
      </w:r>
      <w:hyperlink w:anchor="P174">
        <w:r>
          <w:rPr>
            <w:color w:val="0000FF"/>
          </w:rPr>
          <w:t>пункте 1.14</w:t>
        </w:r>
      </w:hyperlink>
      <w:r>
        <w:t xml:space="preserve"> настоящего Положения, утверждают приказом исполнительного органа автономного округа список кандидатов на назначение именной стипендии, направляют его посредством системы электронного документооборота и делопроизводства исполнительных органов автономного округа в департамент образования вместе с документами, предусмотренными </w:t>
      </w:r>
      <w:hyperlink w:anchor="P95">
        <w:r>
          <w:rPr>
            <w:color w:val="0000FF"/>
          </w:rPr>
          <w:t>подпунктами 1.5.1</w:t>
        </w:r>
      </w:hyperlink>
      <w:r>
        <w:t xml:space="preserve"> - </w:t>
      </w:r>
      <w:hyperlink w:anchor="P113">
        <w:r>
          <w:rPr>
            <w:color w:val="0000FF"/>
          </w:rPr>
          <w:t>1.5.10 пункта 1.5</w:t>
        </w:r>
      </w:hyperlink>
      <w:r>
        <w:t xml:space="preserve"> настоящего Положения, на каждого кандидата</w:t>
      </w:r>
      <w:proofErr w:type="gramEnd"/>
      <w:r>
        <w:t xml:space="preserve">, в </w:t>
      </w:r>
      <w:proofErr w:type="gramStart"/>
      <w:r>
        <w:t>отношении</w:t>
      </w:r>
      <w:proofErr w:type="gramEnd"/>
      <w:r>
        <w:t xml:space="preserve"> которого принято решение о назначении именной стипендии.</w:t>
      </w:r>
    </w:p>
    <w:p w:rsidR="00654D62" w:rsidRDefault="00654D62">
      <w:pPr>
        <w:pStyle w:val="ConsPlusNormal"/>
        <w:jc w:val="both"/>
      </w:pPr>
      <w:r>
        <w:t xml:space="preserve">(в ред. постановлений Губернатора ЯНАО от 05.12.2022 </w:t>
      </w:r>
      <w:hyperlink r:id="rId87">
        <w:r>
          <w:rPr>
            <w:color w:val="0000FF"/>
          </w:rPr>
          <w:t>N 155-ПГ</w:t>
        </w:r>
      </w:hyperlink>
      <w:r>
        <w:t xml:space="preserve">, от 13.01.2023 </w:t>
      </w:r>
      <w:hyperlink r:id="rId88">
        <w:r>
          <w:rPr>
            <w:color w:val="0000FF"/>
          </w:rPr>
          <w:t>N 2-ПГ</w:t>
        </w:r>
      </w:hyperlink>
      <w:r>
        <w:t>)</w:t>
      </w:r>
    </w:p>
    <w:p w:rsidR="00654D62" w:rsidRDefault="00654D62">
      <w:pPr>
        <w:pStyle w:val="ConsPlusNormal"/>
        <w:spacing w:before="280"/>
        <w:ind w:firstLine="540"/>
        <w:jc w:val="both"/>
      </w:pPr>
      <w:bookmarkStart w:id="18" w:name="P180"/>
      <w:bookmarkEnd w:id="18"/>
      <w:r>
        <w:t xml:space="preserve">1.16. </w:t>
      </w:r>
      <w:proofErr w:type="gramStart"/>
      <w:r>
        <w:t xml:space="preserve">Исполнительные органы автономного округа в течение 3 рабочих дней со дня подписания приказа исполнительного органа автономного округа, указанного в </w:t>
      </w:r>
      <w:hyperlink w:anchor="P178">
        <w:r>
          <w:rPr>
            <w:color w:val="0000FF"/>
          </w:rPr>
          <w:t>пункте 1.15</w:t>
        </w:r>
      </w:hyperlink>
      <w:r>
        <w:t xml:space="preserve"> настоящего Положения, письменно уведомляют кандидатов о решении исполнительного органа автономного округа о назначении или об отказе в назначении именной стипендии (с указанием оснований для отказа в назначении именной стипендии, предусмотренных </w:t>
      </w:r>
      <w:hyperlink w:anchor="P168">
        <w:r>
          <w:rPr>
            <w:color w:val="0000FF"/>
          </w:rPr>
          <w:t>пунктом 1.13</w:t>
        </w:r>
      </w:hyperlink>
      <w:r>
        <w:t xml:space="preserve"> настоящего Положения) способом, позволяющим подтвердить факт и</w:t>
      </w:r>
      <w:proofErr w:type="gramEnd"/>
      <w:r>
        <w:t xml:space="preserve"> дату направления уведомления.</w:t>
      </w:r>
    </w:p>
    <w:p w:rsidR="00654D62" w:rsidRDefault="00654D62">
      <w:pPr>
        <w:pStyle w:val="ConsPlusNormal"/>
        <w:jc w:val="both"/>
      </w:pPr>
      <w:r>
        <w:t xml:space="preserve">(п. 1.16 в ред. </w:t>
      </w:r>
      <w:hyperlink r:id="rId89">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r>
        <w:t xml:space="preserve">1.17. Департамент образования ежегодно, до 20 марта и до 20 сентября, на основании приказов исполнительных органов автономного округа, утверждающих списки кандидатов на назначение именной стипендии, представленных в департамент образования согласно </w:t>
      </w:r>
      <w:hyperlink w:anchor="P180">
        <w:r>
          <w:rPr>
            <w:color w:val="0000FF"/>
          </w:rPr>
          <w:t>пункту 1.16</w:t>
        </w:r>
      </w:hyperlink>
      <w:r>
        <w:t xml:space="preserve"> настоящего </w:t>
      </w:r>
      <w:r>
        <w:lastRenderedPageBreak/>
        <w:t>Положения, утверждает приказом сводный список кандидатов на выплату именной стипендии. Приказ размещается на официальном сайте департамента образования не позднее 3 рабочих дней со дня его подписания.</w:t>
      </w:r>
    </w:p>
    <w:p w:rsidR="00654D62" w:rsidRDefault="00654D62">
      <w:pPr>
        <w:pStyle w:val="ConsPlusNormal"/>
        <w:jc w:val="both"/>
      </w:pPr>
      <w:r>
        <w:t xml:space="preserve">(в ред. </w:t>
      </w:r>
      <w:hyperlink r:id="rId90">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r>
        <w:t>1.18. С целью осуществления выплаты именной стипендии кандидаты на выплату именной стипендии в течение 5 рабочих дней после размещения на официальном сайте департамента образования приказа, утверждающего сводный список кандидатов на выплату именной стипендии, направляют в адрес департамента образования следующие документы на бумажном носителе по почте или представляют лично:</w:t>
      </w:r>
    </w:p>
    <w:p w:rsidR="00654D62" w:rsidRDefault="00654D62">
      <w:pPr>
        <w:pStyle w:val="ConsPlusNormal"/>
        <w:spacing w:before="280"/>
        <w:ind w:firstLine="540"/>
        <w:jc w:val="both"/>
      </w:pPr>
      <w:r>
        <w:t>1.18.1. копию паспорта гражданина Российской Федерации (заполненные страницы), заверенную в соответствии с законодательством Российской Федерации;</w:t>
      </w:r>
    </w:p>
    <w:p w:rsidR="00654D62" w:rsidRDefault="00654D62">
      <w:pPr>
        <w:pStyle w:val="ConsPlusNormal"/>
        <w:spacing w:before="280"/>
        <w:ind w:firstLine="540"/>
        <w:jc w:val="both"/>
      </w:pPr>
      <w:r>
        <w:t>1.18.2. копию свидетельства о постановке кандидата на учет в налоговом органе по месту жительства (ИНН), заверенную в соответствии с законодательством Российской Федерации;</w:t>
      </w:r>
    </w:p>
    <w:p w:rsidR="00654D62" w:rsidRDefault="00654D62">
      <w:pPr>
        <w:pStyle w:val="ConsPlusNormal"/>
        <w:spacing w:before="280"/>
        <w:ind w:firstLine="540"/>
        <w:jc w:val="both"/>
      </w:pPr>
      <w:r>
        <w:t>1.18.3. сведения из территориального органа Фонда пенсионного и социального страхования Российской Федерации о страховом номере индивидуального лицевого счета застрахованного лица в системе индивидуального (персонифицированного) учета (СНИЛС), заверенные в соответствии с законодательством Российской Федерации;</w:t>
      </w:r>
    </w:p>
    <w:p w:rsidR="00654D62" w:rsidRDefault="00654D62">
      <w:pPr>
        <w:pStyle w:val="ConsPlusNormal"/>
        <w:jc w:val="both"/>
      </w:pPr>
      <w:r>
        <w:t>(</w:t>
      </w:r>
      <w:proofErr w:type="spellStart"/>
      <w:r>
        <w:t>пп</w:t>
      </w:r>
      <w:proofErr w:type="spellEnd"/>
      <w:r>
        <w:t xml:space="preserve">. 1.18.3 в ред. </w:t>
      </w:r>
      <w:hyperlink r:id="rId91">
        <w:r>
          <w:rPr>
            <w:color w:val="0000FF"/>
          </w:rPr>
          <w:t>постановления</w:t>
        </w:r>
      </w:hyperlink>
      <w:r>
        <w:t xml:space="preserve"> Губернатора ЯНАО от 05.12.2022 N 155-ПГ)</w:t>
      </w:r>
    </w:p>
    <w:p w:rsidR="00654D62" w:rsidRDefault="00654D62">
      <w:pPr>
        <w:pStyle w:val="ConsPlusNormal"/>
        <w:spacing w:before="280"/>
        <w:ind w:firstLine="540"/>
        <w:jc w:val="both"/>
      </w:pPr>
      <w:r>
        <w:t>1.18.4. документ с указанием реквизитов банковского счета в кредитной организации;</w:t>
      </w:r>
    </w:p>
    <w:p w:rsidR="00654D62" w:rsidRDefault="00654D62">
      <w:pPr>
        <w:pStyle w:val="ConsPlusNormal"/>
        <w:spacing w:before="280"/>
        <w:ind w:firstLine="540"/>
        <w:jc w:val="both"/>
      </w:pPr>
      <w:r>
        <w:t>1.18.5. оригинал выписки/копии из зачетной книжки либо иной документ из образовательной организации за подписью директора/декана, подтверждающий обучение и успешную сдачу промежуточной и (или) итоговой аттестации кандидата, полученный не ранее чем за 30 календарных дней до дня подачи документов на назначение именной стипендии.</w:t>
      </w:r>
    </w:p>
    <w:p w:rsidR="00654D62" w:rsidRDefault="00654D62">
      <w:pPr>
        <w:pStyle w:val="ConsPlusNormal"/>
        <w:spacing w:before="280"/>
        <w:ind w:firstLine="540"/>
        <w:jc w:val="both"/>
      </w:pPr>
      <w:r>
        <w:t xml:space="preserve">1.19. Копии документов, представленные соискателем лично с предъявлением оригинала, заверяются секретарем конкурсной комиссии с указанием даты их заверения. Оригиналы документов возвращаются соискателю после </w:t>
      </w:r>
      <w:proofErr w:type="gramStart"/>
      <w:r>
        <w:t>заверения копий</w:t>
      </w:r>
      <w:proofErr w:type="gramEnd"/>
      <w:r>
        <w:t xml:space="preserve"> в день их приема.</w:t>
      </w:r>
    </w:p>
    <w:p w:rsidR="00654D62" w:rsidRDefault="00654D62">
      <w:pPr>
        <w:pStyle w:val="ConsPlusNormal"/>
        <w:spacing w:before="280"/>
        <w:ind w:firstLine="540"/>
        <w:jc w:val="both"/>
      </w:pPr>
      <w:r>
        <w:t>1.20. Департамент образования до 30 числа каждого месяца осуществляет выплату именной стипендии путем перечисления денежных средств на счета получателей именной стипендии в кредитных организациях либо лично получателю:</w:t>
      </w:r>
    </w:p>
    <w:p w:rsidR="00654D62" w:rsidRDefault="00654D62">
      <w:pPr>
        <w:pStyle w:val="ConsPlusNormal"/>
        <w:spacing w:before="280"/>
        <w:ind w:firstLine="540"/>
        <w:jc w:val="both"/>
      </w:pPr>
      <w:r>
        <w:lastRenderedPageBreak/>
        <w:t xml:space="preserve">- с февраля по июль - в отношении именной стипендии, назначенной к выплате в марте в соответствии с </w:t>
      </w:r>
      <w:hyperlink w:anchor="P87">
        <w:r>
          <w:rPr>
            <w:color w:val="0000FF"/>
          </w:rPr>
          <w:t>пунктом 1.2</w:t>
        </w:r>
      </w:hyperlink>
      <w:r>
        <w:t xml:space="preserve"> настоящего Положения;</w:t>
      </w:r>
    </w:p>
    <w:p w:rsidR="00654D62" w:rsidRDefault="00654D62">
      <w:pPr>
        <w:pStyle w:val="ConsPlusNormal"/>
        <w:spacing w:before="280"/>
        <w:ind w:firstLine="540"/>
        <w:jc w:val="both"/>
      </w:pPr>
      <w:r>
        <w:t xml:space="preserve">- с августа по январь - в отношении именной стипендии, назначенной к выплате в сентябре в соответствии с </w:t>
      </w:r>
      <w:hyperlink w:anchor="P87">
        <w:r>
          <w:rPr>
            <w:color w:val="0000FF"/>
          </w:rPr>
          <w:t>пунктом 1.2</w:t>
        </w:r>
      </w:hyperlink>
      <w:r>
        <w:t xml:space="preserve"> настоящего Положения.</w:t>
      </w:r>
    </w:p>
    <w:p w:rsidR="00654D62" w:rsidRDefault="00654D62">
      <w:pPr>
        <w:pStyle w:val="ConsPlusNormal"/>
        <w:ind w:firstLine="540"/>
        <w:jc w:val="both"/>
      </w:pPr>
    </w:p>
    <w:p w:rsidR="00654D62" w:rsidRDefault="00654D62">
      <w:pPr>
        <w:pStyle w:val="ConsPlusTitle"/>
        <w:jc w:val="center"/>
        <w:outlineLvl w:val="1"/>
      </w:pPr>
      <w:r>
        <w:t xml:space="preserve">II. Порядок и условия выплаты стипендий </w:t>
      </w:r>
      <w:proofErr w:type="gramStart"/>
      <w:r>
        <w:t>за</w:t>
      </w:r>
      <w:proofErr w:type="gramEnd"/>
      <w:r>
        <w:t xml:space="preserve"> выдающиеся</w:t>
      </w:r>
    </w:p>
    <w:p w:rsidR="00654D62" w:rsidRDefault="00654D62">
      <w:pPr>
        <w:pStyle w:val="ConsPlusTitle"/>
        <w:jc w:val="center"/>
      </w:pPr>
      <w:r>
        <w:t>творческие достижения</w:t>
      </w:r>
    </w:p>
    <w:p w:rsidR="00654D62" w:rsidRDefault="00654D62">
      <w:pPr>
        <w:pStyle w:val="ConsPlusNormal"/>
        <w:jc w:val="center"/>
      </w:pPr>
    </w:p>
    <w:p w:rsidR="00654D62" w:rsidRDefault="00654D62">
      <w:pPr>
        <w:pStyle w:val="ConsPlusNormal"/>
        <w:ind w:firstLine="540"/>
        <w:jc w:val="both"/>
      </w:pPr>
      <w:bookmarkStart w:id="19" w:name="P199"/>
      <w:bookmarkEnd w:id="19"/>
      <w:r>
        <w:t xml:space="preserve">2.1. </w:t>
      </w:r>
      <w:proofErr w:type="gramStart"/>
      <w:r>
        <w:t>Стипендии за выдающиеся творческие достижения (не более 30 стипендий) выплачиваются департаментом культуры автономного округа учащимся общеобразовательных организаций, являющимся участниками творческих формирований государственных учреждений культуры в автономном округе или муниципальных учреждений культуры в автономном округе, организаций дополнительного образования в сфере культуры, расположенных на территории автономного округа, учащимся и студентам профессиональных образовательных организаций, расположенных на территории автономного округа, студентам образовательных организаций высшего</w:t>
      </w:r>
      <w:proofErr w:type="gramEnd"/>
      <w:r>
        <w:t xml:space="preserve"> образования в сфере культуры, обучающимся по очной форме обучения на "отлично" и являющимся выпускниками </w:t>
      </w:r>
      <w:proofErr w:type="gramStart"/>
      <w:r>
        <w:t>общеобразовательных</w:t>
      </w:r>
      <w:proofErr w:type="gramEnd"/>
      <w:r>
        <w:t xml:space="preserve"> организаций в автономном округе, за творческие достижения прошедшего года.</w:t>
      </w:r>
    </w:p>
    <w:p w:rsidR="00654D62" w:rsidRDefault="00654D62">
      <w:pPr>
        <w:pStyle w:val="ConsPlusNormal"/>
        <w:spacing w:before="280"/>
        <w:ind w:firstLine="540"/>
        <w:jc w:val="both"/>
      </w:pPr>
      <w:r>
        <w:t>2.2. Решение о выплате стипендии за выдающиеся творческие достижения принимается департаментом культуры автономного округа в форме правового акта департамента культуры автономного округа на основании рекомендаций коллегии департамента культуры автономного округа ежегодно, не позднее 25 декабря.</w:t>
      </w:r>
    </w:p>
    <w:p w:rsidR="00654D62" w:rsidRDefault="00654D62">
      <w:pPr>
        <w:pStyle w:val="ConsPlusNormal"/>
        <w:spacing w:before="280"/>
        <w:ind w:firstLine="540"/>
        <w:jc w:val="both"/>
      </w:pPr>
      <w:r>
        <w:t>2.3. Объявление о начале приема документов на выплату стипендии за выдающиеся творческие достижения, содержащее информацию о сроке представления документов, размещается на официальном сайте департамента культуры автономного округа https://depcul.yanao.ru ежегодно, не позднее 01 ноября.</w:t>
      </w:r>
    </w:p>
    <w:p w:rsidR="00654D62" w:rsidRDefault="00654D62">
      <w:pPr>
        <w:pStyle w:val="ConsPlusNormal"/>
        <w:spacing w:before="280"/>
        <w:ind w:firstLine="540"/>
        <w:jc w:val="both"/>
      </w:pPr>
      <w:bookmarkStart w:id="20" w:name="P202"/>
      <w:bookmarkEnd w:id="20"/>
      <w:r>
        <w:t xml:space="preserve">2.4. Для выплаты стипендии за выдающиеся творческие достижения руководители организаций в автономном округе, указанных в </w:t>
      </w:r>
      <w:hyperlink w:anchor="P199">
        <w:r>
          <w:rPr>
            <w:color w:val="0000FF"/>
          </w:rPr>
          <w:t>пункте 2.1</w:t>
        </w:r>
      </w:hyperlink>
      <w:r>
        <w:t xml:space="preserve"> настоящего Положения, ежегодно, до 01 декабря, представляют в департамент культуры автономного округа в виде файлов с электронными образами документов на официальный портал "Культура Ямала" по адресу https://культураямала</w:t>
      </w:r>
      <w:proofErr w:type="gramStart"/>
      <w:r>
        <w:t>.р</w:t>
      </w:r>
      <w:proofErr w:type="gramEnd"/>
      <w:r>
        <w:t>ф/ в модуле подачи заявок следующие документы в отношении каждого кандидата на выплату стипендии за выдающиеся творческие достижения:</w:t>
      </w:r>
    </w:p>
    <w:p w:rsidR="00654D62" w:rsidRDefault="00654D62">
      <w:pPr>
        <w:pStyle w:val="ConsPlusNormal"/>
        <w:jc w:val="both"/>
      </w:pPr>
      <w:r>
        <w:t xml:space="preserve">(в ред. </w:t>
      </w:r>
      <w:hyperlink r:id="rId92">
        <w:r>
          <w:rPr>
            <w:color w:val="0000FF"/>
          </w:rPr>
          <w:t>постановления</w:t>
        </w:r>
      </w:hyperlink>
      <w:r>
        <w:t xml:space="preserve"> Губернатора ЯНАО от 14.07.2022 N 107-ПГ)</w:t>
      </w:r>
    </w:p>
    <w:p w:rsidR="00654D62" w:rsidRDefault="00654D62">
      <w:pPr>
        <w:pStyle w:val="ConsPlusNormal"/>
        <w:spacing w:before="280"/>
        <w:ind w:firstLine="540"/>
        <w:jc w:val="both"/>
      </w:pPr>
      <w:r>
        <w:t xml:space="preserve">2.4.1. </w:t>
      </w:r>
      <w:hyperlink w:anchor="P744">
        <w:r>
          <w:rPr>
            <w:color w:val="0000FF"/>
          </w:rPr>
          <w:t>анкета</w:t>
        </w:r>
      </w:hyperlink>
      <w:r>
        <w:t xml:space="preserve"> кандидата на выплату стипендии за выдающиеся творческие </w:t>
      </w:r>
      <w:r>
        <w:lastRenderedPageBreak/>
        <w:t>достижения по форме согласно приложению N 6 к настоящему Положению;</w:t>
      </w:r>
    </w:p>
    <w:p w:rsidR="00654D62" w:rsidRDefault="00654D62">
      <w:pPr>
        <w:pStyle w:val="ConsPlusNormal"/>
        <w:spacing w:before="280"/>
        <w:ind w:firstLine="540"/>
        <w:jc w:val="both"/>
      </w:pPr>
      <w:r>
        <w:t xml:space="preserve">2.4.2. </w:t>
      </w:r>
      <w:hyperlink w:anchor="P436">
        <w:r>
          <w:rPr>
            <w:color w:val="0000FF"/>
          </w:rPr>
          <w:t>согласие</w:t>
        </w:r>
      </w:hyperlink>
      <w:r>
        <w:t xml:space="preserve"> на обработку персональных данных по форме согласно приложению N 3 к настоящему Положению (в случае если кандидат является несовершеннолетним, согласие на обработку персональных данных представляет его родитель (законный представитель));</w:t>
      </w:r>
    </w:p>
    <w:p w:rsidR="00654D62" w:rsidRDefault="00654D62">
      <w:pPr>
        <w:pStyle w:val="ConsPlusNormal"/>
        <w:spacing w:before="280"/>
        <w:ind w:firstLine="540"/>
        <w:jc w:val="both"/>
      </w:pPr>
      <w:r>
        <w:t xml:space="preserve">2.4.3. </w:t>
      </w:r>
      <w:hyperlink w:anchor="P488">
        <w:r>
          <w:rPr>
            <w:color w:val="0000FF"/>
          </w:rPr>
          <w:t>согласие</w:t>
        </w:r>
      </w:hyperlink>
      <w:r>
        <w:t xml:space="preserve"> на обработку персональных данных, разрешенных для распространения, по форме согласно приложению N 4 к настоящему Положению (в случае если кандидат является несовершеннолетним, согласие на обработку персональных данных представляет его родитель (законный представитель));</w:t>
      </w:r>
    </w:p>
    <w:p w:rsidR="00654D62" w:rsidRDefault="00654D62">
      <w:pPr>
        <w:pStyle w:val="ConsPlusNormal"/>
        <w:spacing w:before="280"/>
        <w:ind w:firstLine="540"/>
        <w:jc w:val="both"/>
      </w:pPr>
      <w:r>
        <w:t>2.4.4. копию паспорта гражданина Российской Федерации (заполненные страницы) либо свидетельства о рождении;</w:t>
      </w:r>
    </w:p>
    <w:p w:rsidR="00654D62" w:rsidRDefault="00654D62">
      <w:pPr>
        <w:pStyle w:val="ConsPlusNormal"/>
        <w:spacing w:before="280"/>
        <w:ind w:firstLine="540"/>
        <w:jc w:val="both"/>
      </w:pPr>
      <w:r>
        <w:t>2.4.5. документ с указанием реквизитов банковского счета в кредитной организации;</w:t>
      </w:r>
    </w:p>
    <w:p w:rsidR="00654D62" w:rsidRDefault="00654D62">
      <w:pPr>
        <w:pStyle w:val="ConsPlusNormal"/>
        <w:spacing w:before="280"/>
        <w:ind w:firstLine="540"/>
        <w:jc w:val="both"/>
      </w:pPr>
      <w:r>
        <w:t>2.4.6. справку об успеваемости кандидата из образовательной организации;</w:t>
      </w:r>
    </w:p>
    <w:p w:rsidR="00654D62" w:rsidRDefault="00654D62">
      <w:pPr>
        <w:pStyle w:val="ConsPlusNormal"/>
        <w:spacing w:before="280"/>
        <w:ind w:firstLine="540"/>
        <w:jc w:val="both"/>
      </w:pPr>
      <w:r>
        <w:t>2.4.7. копии документов, подтверждающие результативное участие кандидата в творческих конкурсах (копии дипломов, сертификатов, благодарностей, грамот);</w:t>
      </w:r>
    </w:p>
    <w:p w:rsidR="00654D62" w:rsidRDefault="00654D62">
      <w:pPr>
        <w:pStyle w:val="ConsPlusNormal"/>
        <w:spacing w:before="280"/>
        <w:ind w:firstLine="540"/>
        <w:jc w:val="both"/>
      </w:pPr>
      <w:r>
        <w:t>2.4.8. копию аттестата об образовании или иной документ, выданный общеобразовательной организацией, подтверждающий факт окончания общеобразовательной организации, расположенной на территории автономного округа.</w:t>
      </w:r>
    </w:p>
    <w:p w:rsidR="00654D62" w:rsidRDefault="00654D62">
      <w:pPr>
        <w:pStyle w:val="ConsPlusNormal"/>
        <w:spacing w:before="280"/>
        <w:ind w:firstLine="540"/>
        <w:jc w:val="both"/>
      </w:pPr>
      <w:r>
        <w:t xml:space="preserve">2.4.9. </w:t>
      </w:r>
      <w:proofErr w:type="spellStart"/>
      <w:r>
        <w:t>видеопрезентация</w:t>
      </w:r>
      <w:proofErr w:type="spellEnd"/>
      <w:r>
        <w:t xml:space="preserve"> фрагмента выступления кандидата на мероприятии в сфере культуры и искусства или не более 5 фотографий по направлению изобразительного искусства. </w:t>
      </w:r>
      <w:proofErr w:type="spellStart"/>
      <w:r>
        <w:t>Видеопрезентация</w:t>
      </w:r>
      <w:proofErr w:type="spellEnd"/>
      <w:r>
        <w:t xml:space="preserve"> или фотографи</w:t>
      </w:r>
      <w:proofErr w:type="gramStart"/>
      <w:r>
        <w:t>я(</w:t>
      </w:r>
      <w:proofErr w:type="gramEnd"/>
      <w:r>
        <w:t xml:space="preserve">и) размещаются на бесплатных общедоступных </w:t>
      </w:r>
      <w:proofErr w:type="spellStart"/>
      <w:r>
        <w:t>видеохостингах</w:t>
      </w:r>
      <w:proofErr w:type="spellEnd"/>
      <w:r>
        <w:t xml:space="preserve"> или в облачных хранилищах данных с указанием ссылки на размещенные документы в анкете кандидата.</w:t>
      </w:r>
    </w:p>
    <w:p w:rsidR="00654D62" w:rsidRDefault="00654D62">
      <w:pPr>
        <w:pStyle w:val="ConsPlusNormal"/>
        <w:jc w:val="both"/>
      </w:pPr>
      <w:r>
        <w:t>(</w:t>
      </w:r>
      <w:proofErr w:type="spellStart"/>
      <w:r>
        <w:t>пп</w:t>
      </w:r>
      <w:proofErr w:type="spellEnd"/>
      <w:r>
        <w:t xml:space="preserve">. 2.4.9 </w:t>
      </w:r>
      <w:proofErr w:type="gramStart"/>
      <w:r>
        <w:t>введен</w:t>
      </w:r>
      <w:proofErr w:type="gramEnd"/>
      <w:r>
        <w:t xml:space="preserve"> </w:t>
      </w:r>
      <w:hyperlink r:id="rId93">
        <w:r>
          <w:rPr>
            <w:color w:val="0000FF"/>
          </w:rPr>
          <w:t>постановлением</w:t>
        </w:r>
      </w:hyperlink>
      <w:r>
        <w:t xml:space="preserve"> Губернатора ЯНАО от 14.07.2022 N 107-ПГ)</w:t>
      </w:r>
    </w:p>
    <w:p w:rsidR="00654D62" w:rsidRDefault="00654D62">
      <w:pPr>
        <w:pStyle w:val="ConsPlusNormal"/>
        <w:spacing w:before="280"/>
        <w:ind w:firstLine="540"/>
        <w:jc w:val="both"/>
      </w:pPr>
      <w:r>
        <w:t xml:space="preserve">2.5. Документы, указанные в </w:t>
      </w:r>
      <w:hyperlink w:anchor="P202">
        <w:r>
          <w:rPr>
            <w:color w:val="0000FF"/>
          </w:rPr>
          <w:t>пункте 2.4</w:t>
        </w:r>
      </w:hyperlink>
      <w:r>
        <w:t xml:space="preserve"> настоящего Положения,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истолковывать их содержание.</w:t>
      </w:r>
    </w:p>
    <w:p w:rsidR="00654D62" w:rsidRDefault="00654D62">
      <w:pPr>
        <w:pStyle w:val="ConsPlusNormal"/>
        <w:spacing w:before="280"/>
        <w:ind w:firstLine="540"/>
        <w:jc w:val="both"/>
      </w:pPr>
      <w:r>
        <w:t xml:space="preserve">Копии документов, указанные в </w:t>
      </w:r>
      <w:hyperlink w:anchor="P202">
        <w:r>
          <w:rPr>
            <w:color w:val="0000FF"/>
          </w:rPr>
          <w:t>пункте 2.4</w:t>
        </w:r>
      </w:hyperlink>
      <w:r>
        <w:t xml:space="preserve"> настоящего Положения, представленные на бумажном носителе по почте или предъявляемые без оригиналов документов, должны быть заверены в соответствии с законодательством Российской Федерации.</w:t>
      </w:r>
    </w:p>
    <w:p w:rsidR="00654D62" w:rsidRDefault="00654D62">
      <w:pPr>
        <w:pStyle w:val="ConsPlusNormal"/>
        <w:spacing w:before="280"/>
        <w:ind w:firstLine="540"/>
        <w:jc w:val="both"/>
      </w:pPr>
      <w:r>
        <w:t xml:space="preserve">2.6. Документы, указанные в </w:t>
      </w:r>
      <w:hyperlink w:anchor="P202">
        <w:r>
          <w:rPr>
            <w:color w:val="0000FF"/>
          </w:rPr>
          <w:t>пункте 2.4</w:t>
        </w:r>
      </w:hyperlink>
      <w:r>
        <w:t xml:space="preserve"> настоящего Положения, </w:t>
      </w:r>
      <w:r>
        <w:lastRenderedPageBreak/>
        <w:t>регистрируются в департаменте культуры автономного округа в день их поступления и передаются секретарю коллегии департамента культуры автономного округа.</w:t>
      </w:r>
    </w:p>
    <w:p w:rsidR="00654D62" w:rsidRDefault="00654D62">
      <w:pPr>
        <w:pStyle w:val="ConsPlusNormal"/>
        <w:spacing w:before="280"/>
        <w:ind w:firstLine="540"/>
        <w:jc w:val="both"/>
      </w:pPr>
      <w:r>
        <w:t>2.7. Коллегия департамента культуры автономного округа ежегодно, не позднее 15 декабря текущего года, проводит заседание, на котором:</w:t>
      </w:r>
    </w:p>
    <w:p w:rsidR="00654D62" w:rsidRDefault="00654D62">
      <w:pPr>
        <w:pStyle w:val="ConsPlusNormal"/>
        <w:spacing w:before="280"/>
        <w:ind w:firstLine="540"/>
        <w:jc w:val="both"/>
      </w:pPr>
      <w:proofErr w:type="gramStart"/>
      <w:r>
        <w:t xml:space="preserve">2.7.1. рассматривает представленные документы и определяет соответствие представленных документов перечню, указанному в </w:t>
      </w:r>
      <w:hyperlink w:anchor="P202">
        <w:r>
          <w:rPr>
            <w:color w:val="0000FF"/>
          </w:rPr>
          <w:t>пункте 2.4</w:t>
        </w:r>
      </w:hyperlink>
      <w:r>
        <w:t xml:space="preserve"> настоящего Положения, а также устанавливает соответствие кандидата требованиям, предусмотренным </w:t>
      </w:r>
      <w:hyperlink w:anchor="P199">
        <w:r>
          <w:rPr>
            <w:color w:val="0000FF"/>
          </w:rPr>
          <w:t>пунктом 2.1</w:t>
        </w:r>
      </w:hyperlink>
      <w:r>
        <w:t xml:space="preserve"> настоящего Положения;</w:t>
      </w:r>
      <w:proofErr w:type="gramEnd"/>
    </w:p>
    <w:p w:rsidR="00654D62" w:rsidRDefault="00654D62">
      <w:pPr>
        <w:pStyle w:val="ConsPlusNormal"/>
        <w:spacing w:before="280"/>
        <w:ind w:firstLine="540"/>
        <w:jc w:val="both"/>
      </w:pPr>
      <w:r>
        <w:t xml:space="preserve">2.7.2. проводит оценку кандидатов с проставлением баллов по каждому из </w:t>
      </w:r>
      <w:hyperlink w:anchor="P818">
        <w:r>
          <w:rPr>
            <w:color w:val="0000FF"/>
          </w:rPr>
          <w:t>критериев</w:t>
        </w:r>
      </w:hyperlink>
      <w:r>
        <w:t xml:space="preserve"> оценки кандидатов на выплату стипендии за выдающиеся творческие достижения, указанные в приложении N 7 к настоящему Положению.</w:t>
      </w:r>
    </w:p>
    <w:p w:rsidR="00654D62" w:rsidRDefault="00654D62">
      <w:pPr>
        <w:pStyle w:val="ConsPlusNormal"/>
        <w:spacing w:before="280"/>
        <w:ind w:firstLine="540"/>
        <w:jc w:val="both"/>
      </w:pPr>
      <w:r>
        <w:t xml:space="preserve">Оценка кандидатов, не соответствующих требованиям, предусмотренным </w:t>
      </w:r>
      <w:hyperlink w:anchor="P199">
        <w:r>
          <w:rPr>
            <w:color w:val="0000FF"/>
          </w:rPr>
          <w:t>пунктом 2.1</w:t>
        </w:r>
      </w:hyperlink>
      <w:r>
        <w:t xml:space="preserve"> настоящего Положения, и (или) документы которых не соответствуют требованиям, предусмотренным </w:t>
      </w:r>
      <w:hyperlink w:anchor="P202">
        <w:r>
          <w:rPr>
            <w:color w:val="0000FF"/>
          </w:rPr>
          <w:t>пунктом 2.4</w:t>
        </w:r>
      </w:hyperlink>
      <w:r>
        <w:t xml:space="preserve"> настоящего Положения, не проводится;</w:t>
      </w:r>
    </w:p>
    <w:p w:rsidR="00654D62" w:rsidRDefault="00654D62">
      <w:pPr>
        <w:pStyle w:val="ConsPlusNormal"/>
        <w:spacing w:before="280"/>
        <w:ind w:firstLine="540"/>
        <w:jc w:val="both"/>
      </w:pPr>
      <w:r>
        <w:t>2.7.3. подготавливает предложения (рекомендации) о назначении стипендии за выдающиеся творческие достижения и (или) об отказе в назначении стипендии за выдающиеся творческие достижения кандидатам.</w:t>
      </w:r>
    </w:p>
    <w:p w:rsidR="00654D62" w:rsidRDefault="00654D62">
      <w:pPr>
        <w:pStyle w:val="ConsPlusNormal"/>
        <w:spacing w:before="280"/>
        <w:ind w:firstLine="540"/>
        <w:jc w:val="both"/>
      </w:pPr>
      <w:bookmarkStart w:id="21" w:name="P222"/>
      <w:bookmarkEnd w:id="21"/>
      <w:r>
        <w:t xml:space="preserve">2.8. Результатом оценки кандидатов является составление их рейтинга (присвоение порядковых номеров) в зависимости от количества набранных баллов (от большего к </w:t>
      </w:r>
      <w:proofErr w:type="gramStart"/>
      <w:r>
        <w:t>меньшему</w:t>
      </w:r>
      <w:proofErr w:type="gramEnd"/>
      <w:r>
        <w:t>). В случае если два и более кандидата набрали равное количество баллов, порядковый номер кандидата в рейтинге определяется путем прямого открытого голосования членов коллегии департамента культуры автономного округа. При равенстве голосов голос председателя коллегии департамента культуры автономного округа является решающим.</w:t>
      </w:r>
    </w:p>
    <w:p w:rsidR="00654D62" w:rsidRDefault="00654D62">
      <w:pPr>
        <w:pStyle w:val="ConsPlusNormal"/>
        <w:spacing w:before="280"/>
        <w:ind w:firstLine="540"/>
        <w:jc w:val="both"/>
      </w:pPr>
      <w:r>
        <w:t xml:space="preserve">2.9. Предложения (рекомендации) коллегии департамента культуры автономного округа о назначении стипендии за выдающиеся творческие достижения принимается в отношении кандидатов в соответствии с присвоенными им порядковыми номерами, с учетом количества возможных стипендий за выдающиеся творческие достижения, предусмотренных </w:t>
      </w:r>
      <w:hyperlink w:anchor="P199">
        <w:r>
          <w:rPr>
            <w:color w:val="0000FF"/>
          </w:rPr>
          <w:t>пунктом 2.1</w:t>
        </w:r>
      </w:hyperlink>
      <w:r>
        <w:t xml:space="preserve"> настоящего Положения.</w:t>
      </w:r>
    </w:p>
    <w:p w:rsidR="00654D62" w:rsidRDefault="00654D62">
      <w:pPr>
        <w:pStyle w:val="ConsPlusNormal"/>
        <w:spacing w:before="280"/>
        <w:ind w:firstLine="540"/>
        <w:jc w:val="both"/>
      </w:pPr>
      <w:bookmarkStart w:id="22" w:name="P224"/>
      <w:bookmarkEnd w:id="22"/>
      <w:r>
        <w:t>2.10. Основаниями для отказа в назначении стипендии за выдающиеся творческие достижения являются:</w:t>
      </w:r>
    </w:p>
    <w:p w:rsidR="00654D62" w:rsidRDefault="00654D62">
      <w:pPr>
        <w:pStyle w:val="ConsPlusNormal"/>
        <w:spacing w:before="280"/>
        <w:ind w:firstLine="540"/>
        <w:jc w:val="both"/>
      </w:pPr>
      <w:r>
        <w:t xml:space="preserve">2.10.1. несоответствие кандидата требованиям, установленным </w:t>
      </w:r>
      <w:hyperlink w:anchor="P199">
        <w:r>
          <w:rPr>
            <w:color w:val="0000FF"/>
          </w:rPr>
          <w:t>пунктом 2.1</w:t>
        </w:r>
      </w:hyperlink>
      <w:r>
        <w:t xml:space="preserve"> настоящего Положения;</w:t>
      </w:r>
    </w:p>
    <w:p w:rsidR="00654D62" w:rsidRDefault="00654D62">
      <w:pPr>
        <w:pStyle w:val="ConsPlusNormal"/>
        <w:spacing w:before="280"/>
        <w:ind w:firstLine="540"/>
        <w:jc w:val="both"/>
      </w:pPr>
      <w:proofErr w:type="gramStart"/>
      <w:r>
        <w:lastRenderedPageBreak/>
        <w:t xml:space="preserve">2.10.2. представление документов, указанных в </w:t>
      </w:r>
      <w:hyperlink w:anchor="P202">
        <w:r>
          <w:rPr>
            <w:color w:val="0000FF"/>
          </w:rPr>
          <w:t>пункте 2.4</w:t>
        </w:r>
      </w:hyperlink>
      <w:r>
        <w:t xml:space="preserve"> настоящего Положения, не в полном объеме;</w:t>
      </w:r>
      <w:proofErr w:type="gramEnd"/>
    </w:p>
    <w:p w:rsidR="00654D62" w:rsidRDefault="00654D62">
      <w:pPr>
        <w:pStyle w:val="ConsPlusNormal"/>
        <w:spacing w:before="280"/>
        <w:ind w:firstLine="540"/>
        <w:jc w:val="both"/>
      </w:pPr>
      <w:r>
        <w:t xml:space="preserve">2.10.3. порядковый номер кандидата в рейтинге, указанном в </w:t>
      </w:r>
      <w:hyperlink w:anchor="P222">
        <w:r>
          <w:rPr>
            <w:color w:val="0000FF"/>
          </w:rPr>
          <w:t>пункте 2.8</w:t>
        </w:r>
      </w:hyperlink>
      <w:r>
        <w:t xml:space="preserve"> настоящего Положения, имеет числовое значение, превышающее числовое значение количества стипендий за выдающиеся творческие достижения, определенного департаментом культуры автономного округа.</w:t>
      </w:r>
    </w:p>
    <w:p w:rsidR="00654D62" w:rsidRDefault="00654D62">
      <w:pPr>
        <w:pStyle w:val="ConsPlusNormal"/>
        <w:spacing w:before="280"/>
        <w:ind w:firstLine="540"/>
        <w:jc w:val="both"/>
      </w:pPr>
      <w:r>
        <w:t xml:space="preserve">2.11. Предложения (рекомендации) коллегии департамента культуры автономного округа о назначении стипендии за выдающиеся творческие достижения либо об отказе в назначении стипендии за выдающиеся творческие достижения оформляются протоколом в течение 3 рабочих дней со дня </w:t>
      </w:r>
      <w:proofErr w:type="gramStart"/>
      <w:r>
        <w:t>проведения заседания коллегии департамента культуры</w:t>
      </w:r>
      <w:proofErr w:type="gramEnd"/>
      <w:r>
        <w:t xml:space="preserve"> автономного округа. Протокол подписывается директором департамента культуры автономного округа и секретарем коллегии департамента культуры автономного округа.</w:t>
      </w:r>
    </w:p>
    <w:p w:rsidR="00654D62" w:rsidRDefault="00654D62">
      <w:pPr>
        <w:pStyle w:val="ConsPlusNormal"/>
        <w:spacing w:before="280"/>
        <w:ind w:firstLine="540"/>
        <w:jc w:val="both"/>
      </w:pPr>
      <w:bookmarkStart w:id="23" w:name="P229"/>
      <w:bookmarkEnd w:id="23"/>
      <w:r>
        <w:t>2.12. Департамент культуры автономного округа ежегодно, до 25 декабря текущего года, на основании предложений (рекомендаций) коллегии департамента культуры автономного округа утверждает приказом список кандидатов, которым назначена выплата стипендии за выдающиеся творческие достижения. Список получателей стипендии размещается на официальном сайте департамента культуры автономного округа https://depcul.yanao.ru не позднее 3 рабочих дней со дня его подписания.</w:t>
      </w:r>
    </w:p>
    <w:p w:rsidR="00654D62" w:rsidRDefault="00654D62">
      <w:pPr>
        <w:pStyle w:val="ConsPlusNormal"/>
        <w:spacing w:before="280"/>
        <w:ind w:firstLine="540"/>
        <w:jc w:val="both"/>
      </w:pPr>
      <w:r>
        <w:t xml:space="preserve">2.13. </w:t>
      </w:r>
      <w:proofErr w:type="gramStart"/>
      <w:r>
        <w:t xml:space="preserve">Департамент культуры автономного округа в течение 3 рабочих дней со дня принятия приказа, указанного в </w:t>
      </w:r>
      <w:hyperlink w:anchor="P229">
        <w:r>
          <w:rPr>
            <w:color w:val="0000FF"/>
          </w:rPr>
          <w:t>пункте 2.12</w:t>
        </w:r>
      </w:hyperlink>
      <w:r>
        <w:t xml:space="preserve"> настоящего Положения, письменно уведомляет кандидатов о решении департамента культуры автономного округа о назначении или об отказе в назначении выплаты стипендии за выдающиеся творческие достижения (с указанием оснований для отказа в назначении стипендии за выдающиеся творческие достижения, предусмотренных </w:t>
      </w:r>
      <w:hyperlink w:anchor="P224">
        <w:r>
          <w:rPr>
            <w:color w:val="0000FF"/>
          </w:rPr>
          <w:t>пунктом 2.10</w:t>
        </w:r>
      </w:hyperlink>
      <w:r>
        <w:t xml:space="preserve"> настоящего Положения) способом, позволяющим</w:t>
      </w:r>
      <w:proofErr w:type="gramEnd"/>
      <w:r>
        <w:t xml:space="preserve"> подтвердить факт и дату направления уведомления.</w:t>
      </w:r>
    </w:p>
    <w:p w:rsidR="00654D62" w:rsidRDefault="00654D62">
      <w:pPr>
        <w:pStyle w:val="ConsPlusNormal"/>
        <w:spacing w:before="280"/>
        <w:ind w:firstLine="540"/>
        <w:jc w:val="both"/>
      </w:pPr>
      <w:r>
        <w:t>2.14. Стипендия за выдающиеся творческие достижения назначается на один календарный год с 01 января года, следующего за годом ее назначения, но не более чем на срок обучения кандидатов, которым назначена такая стипендия.</w:t>
      </w:r>
    </w:p>
    <w:p w:rsidR="00654D62" w:rsidRDefault="00654D62">
      <w:pPr>
        <w:pStyle w:val="ConsPlusNormal"/>
        <w:spacing w:before="280"/>
        <w:ind w:firstLine="540"/>
        <w:jc w:val="both"/>
      </w:pPr>
      <w:r>
        <w:t xml:space="preserve">2.15. </w:t>
      </w:r>
      <w:proofErr w:type="gramStart"/>
      <w:r>
        <w:t>Департамент культуры автономного округа производит выплату стипендии за выдающиеся творческие достижения ежеквартально, в первом месяце квартала (за текущий квартал), путем перечисления денежных средств на счета получателей в кредитных учреждениях либо лично получателю.</w:t>
      </w:r>
      <w:proofErr w:type="gramEnd"/>
    </w:p>
    <w:p w:rsidR="00654D62" w:rsidRDefault="00654D62">
      <w:pPr>
        <w:pStyle w:val="ConsPlusNormal"/>
        <w:ind w:firstLine="540"/>
        <w:jc w:val="both"/>
      </w:pPr>
    </w:p>
    <w:p w:rsidR="00654D62" w:rsidRDefault="00654D62">
      <w:pPr>
        <w:pStyle w:val="ConsPlusTitle"/>
        <w:jc w:val="center"/>
        <w:outlineLvl w:val="1"/>
      </w:pPr>
      <w:r>
        <w:t xml:space="preserve">III. Порядок и условия выплаты стипендий </w:t>
      </w:r>
      <w:proofErr w:type="gramStart"/>
      <w:r>
        <w:t>за</w:t>
      </w:r>
      <w:proofErr w:type="gramEnd"/>
      <w:r>
        <w:t xml:space="preserve"> выдающиеся</w:t>
      </w:r>
    </w:p>
    <w:p w:rsidR="00654D62" w:rsidRDefault="00654D62">
      <w:pPr>
        <w:pStyle w:val="ConsPlusTitle"/>
        <w:jc w:val="center"/>
      </w:pPr>
      <w:r>
        <w:t>спортивные достижения</w:t>
      </w:r>
    </w:p>
    <w:p w:rsidR="00654D62" w:rsidRDefault="00654D62">
      <w:pPr>
        <w:pStyle w:val="ConsPlusNormal"/>
        <w:ind w:firstLine="540"/>
        <w:jc w:val="both"/>
      </w:pPr>
    </w:p>
    <w:p w:rsidR="00654D62" w:rsidRDefault="00654D62">
      <w:pPr>
        <w:pStyle w:val="ConsPlusNormal"/>
        <w:ind w:firstLine="540"/>
        <w:jc w:val="both"/>
      </w:pPr>
      <w:bookmarkStart w:id="24" w:name="P237"/>
      <w:bookmarkEnd w:id="24"/>
      <w:r>
        <w:t xml:space="preserve">3.1. </w:t>
      </w:r>
      <w:proofErr w:type="gramStart"/>
      <w:r>
        <w:t xml:space="preserve">Стипендии за выдающиеся спортивные достижения (не более 5 </w:t>
      </w:r>
      <w:r>
        <w:lastRenderedPageBreak/>
        <w:t>стипендий) выплачиваются департаментом по физической культуре и спорту автономного округа учащимся общеобразовательных организаций в автономном округе, учащимся и студентам профессиональных образовательных организаций, расположенных на территории автономного округа, организаций высшего образования, обучающимся на "отлично" по очной форме обучения и являющимся выпускниками общеобразовательных организаций в автономном округе, за спортивные достижения прошедшего года.</w:t>
      </w:r>
      <w:proofErr w:type="gramEnd"/>
    </w:p>
    <w:p w:rsidR="00654D62" w:rsidRDefault="00654D62">
      <w:pPr>
        <w:pStyle w:val="ConsPlusNormal"/>
        <w:spacing w:before="280"/>
        <w:ind w:firstLine="540"/>
        <w:jc w:val="both"/>
      </w:pPr>
      <w:r>
        <w:t>3.2. Решение о назначении стипендии за выдающиеся спортивные достижения принимается департаментом по физической культуре и спорту автономного округа в виде правового акта департамента по физической культуре и спорту автономного округа на основании рекомендаций коллегии департамента по физической культуре и спорту автономного округа ежегодно, не позднее 25 декабря.</w:t>
      </w:r>
    </w:p>
    <w:p w:rsidR="00654D62" w:rsidRDefault="00654D62">
      <w:pPr>
        <w:pStyle w:val="ConsPlusNormal"/>
        <w:spacing w:before="280"/>
        <w:ind w:firstLine="540"/>
        <w:jc w:val="both"/>
      </w:pPr>
      <w:r>
        <w:t>3.3. Объявление о начале приема документов на назначение стипендии за выдающиеся спортивные достижения, содержащее информацию о сроке представления документов, размещается на официальном сайте департамента по физической культуре и спорту автономного округа https://yamal-sport.yanao.ru ежегодно, не позднее 01 ноября.</w:t>
      </w:r>
    </w:p>
    <w:p w:rsidR="00654D62" w:rsidRDefault="00654D62">
      <w:pPr>
        <w:pStyle w:val="ConsPlusNormal"/>
        <w:spacing w:before="280"/>
        <w:ind w:firstLine="540"/>
        <w:jc w:val="both"/>
      </w:pPr>
      <w:bookmarkStart w:id="25" w:name="P240"/>
      <w:bookmarkEnd w:id="25"/>
      <w:r>
        <w:t xml:space="preserve">3.4. </w:t>
      </w:r>
      <w:proofErr w:type="gramStart"/>
      <w:r>
        <w:t>Для выплаты стипендии за выдающиеся спортивные достижения окружными и муниципальными спортивными школами по результатам выступлений спортсменов в спортивном сезоне ежегодно, до 01 декабря, представляются в коллегию департамента по физической культуре и спорту автономного округа посредством почтового отправления (с описью вложения и уведомлением о доставке) либо в электронной форме в виде файлов с электронными образами документов на официальный электронный адрес или</w:t>
      </w:r>
      <w:proofErr w:type="gramEnd"/>
      <w:r>
        <w:t xml:space="preserve"> представляются лично уполномоченными представителями </w:t>
      </w:r>
      <w:proofErr w:type="gramStart"/>
      <w:r>
        <w:t>указанных</w:t>
      </w:r>
      <w:proofErr w:type="gramEnd"/>
      <w:r>
        <w:t xml:space="preserve"> организаций следующие документы в отношении каждого кандидата на выплату стипендии за выдающиеся спортивные достижения:</w:t>
      </w:r>
    </w:p>
    <w:p w:rsidR="00654D62" w:rsidRDefault="00654D62">
      <w:pPr>
        <w:pStyle w:val="ConsPlusNormal"/>
        <w:spacing w:before="280"/>
        <w:ind w:firstLine="540"/>
        <w:jc w:val="both"/>
      </w:pPr>
      <w:r>
        <w:t xml:space="preserve">3.4.1. </w:t>
      </w:r>
      <w:hyperlink w:anchor="P883">
        <w:r>
          <w:rPr>
            <w:color w:val="0000FF"/>
          </w:rPr>
          <w:t>анкета</w:t>
        </w:r>
      </w:hyperlink>
      <w:r>
        <w:t xml:space="preserve"> кандидата на выплату стипендии за выдающиеся спортивные достижения по форме согласно приложению N 8 к настоящему Положению;</w:t>
      </w:r>
    </w:p>
    <w:p w:rsidR="00654D62" w:rsidRDefault="00654D62">
      <w:pPr>
        <w:pStyle w:val="ConsPlusNormal"/>
        <w:spacing w:before="280"/>
        <w:ind w:firstLine="540"/>
        <w:jc w:val="both"/>
      </w:pPr>
      <w:r>
        <w:t xml:space="preserve">3.4.2. </w:t>
      </w:r>
      <w:hyperlink w:anchor="P436">
        <w:r>
          <w:rPr>
            <w:color w:val="0000FF"/>
          </w:rPr>
          <w:t>согласие</w:t>
        </w:r>
      </w:hyperlink>
      <w:r>
        <w:t xml:space="preserve"> на обработку персональных данных по форме согласно приложению N 3 к настоящему Положению (в случае если кандидат является несовершеннолетним, согласие на обработку персональных данных представляет его родитель (законный представитель));</w:t>
      </w:r>
    </w:p>
    <w:p w:rsidR="00654D62" w:rsidRDefault="00654D62">
      <w:pPr>
        <w:pStyle w:val="ConsPlusNormal"/>
        <w:spacing w:before="280"/>
        <w:ind w:firstLine="540"/>
        <w:jc w:val="both"/>
      </w:pPr>
      <w:r>
        <w:t xml:space="preserve">3.4.3. </w:t>
      </w:r>
      <w:hyperlink w:anchor="P488">
        <w:r>
          <w:rPr>
            <w:color w:val="0000FF"/>
          </w:rPr>
          <w:t>согласие</w:t>
        </w:r>
      </w:hyperlink>
      <w:r>
        <w:t xml:space="preserve"> на обработку персональных данных, разрешенных для распространения, по форме согласно приложению N 4 к настоящему Положению (в случае если кандидат является несовершеннолетним, согласие на обработку персональных данных представляет его родитель (законный представитель));</w:t>
      </w:r>
    </w:p>
    <w:p w:rsidR="00654D62" w:rsidRDefault="00654D62">
      <w:pPr>
        <w:pStyle w:val="ConsPlusNormal"/>
        <w:spacing w:before="280"/>
        <w:ind w:firstLine="540"/>
        <w:jc w:val="both"/>
      </w:pPr>
      <w:r>
        <w:t xml:space="preserve">3.4.4. копию паспорта гражданина Российской Федерации (заполненные </w:t>
      </w:r>
      <w:r>
        <w:lastRenderedPageBreak/>
        <w:t>страницы) либо свидетельства о рождении;</w:t>
      </w:r>
    </w:p>
    <w:p w:rsidR="00654D62" w:rsidRDefault="00654D62">
      <w:pPr>
        <w:pStyle w:val="ConsPlusNormal"/>
        <w:spacing w:before="280"/>
        <w:ind w:firstLine="540"/>
        <w:jc w:val="both"/>
      </w:pPr>
      <w:r>
        <w:t>3.4.5. документ с указанием реквизитов банковского счета в кредитной организации;</w:t>
      </w:r>
    </w:p>
    <w:p w:rsidR="00654D62" w:rsidRDefault="00654D62">
      <w:pPr>
        <w:pStyle w:val="ConsPlusNormal"/>
        <w:spacing w:before="280"/>
        <w:ind w:firstLine="540"/>
        <w:jc w:val="both"/>
      </w:pPr>
      <w:r>
        <w:t>3.4.6. справку об успеваемости кандидата из образовательной организации;</w:t>
      </w:r>
    </w:p>
    <w:p w:rsidR="00654D62" w:rsidRDefault="00654D62">
      <w:pPr>
        <w:pStyle w:val="ConsPlusNormal"/>
        <w:spacing w:before="280"/>
        <w:ind w:firstLine="540"/>
        <w:jc w:val="both"/>
      </w:pPr>
      <w:r>
        <w:t>3.4.7. копии документов, подтверждающие результативность участия кандидата в спортивных состязаниях;</w:t>
      </w:r>
    </w:p>
    <w:p w:rsidR="00654D62" w:rsidRDefault="00654D62">
      <w:pPr>
        <w:pStyle w:val="ConsPlusNormal"/>
        <w:spacing w:before="280"/>
        <w:ind w:firstLine="540"/>
        <w:jc w:val="both"/>
      </w:pPr>
      <w:r>
        <w:t>3.4.8. копию аттестата об образовании или иной документ, выданный общеобразовательной организацией, подтверждающий факт обучения кандидата в общеобразовательной организации, расположенной на территории автономного округа.</w:t>
      </w:r>
    </w:p>
    <w:p w:rsidR="00654D62" w:rsidRDefault="00654D62">
      <w:pPr>
        <w:pStyle w:val="ConsPlusNormal"/>
        <w:spacing w:before="280"/>
        <w:ind w:firstLine="540"/>
        <w:jc w:val="both"/>
      </w:pPr>
      <w:r>
        <w:t xml:space="preserve">3.5. Документы, указанные в </w:t>
      </w:r>
      <w:hyperlink w:anchor="P240">
        <w:r>
          <w:rPr>
            <w:color w:val="0000FF"/>
          </w:rPr>
          <w:t>пункте 3.4</w:t>
        </w:r>
      </w:hyperlink>
      <w:r>
        <w:t xml:space="preserve"> настоящего Положения,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истолковывать их содержание.</w:t>
      </w:r>
    </w:p>
    <w:p w:rsidR="00654D62" w:rsidRDefault="00654D62">
      <w:pPr>
        <w:pStyle w:val="ConsPlusNormal"/>
        <w:spacing w:before="280"/>
        <w:ind w:firstLine="540"/>
        <w:jc w:val="both"/>
      </w:pPr>
      <w:r>
        <w:t xml:space="preserve">Копии документов, указанные в </w:t>
      </w:r>
      <w:hyperlink w:anchor="P240">
        <w:r>
          <w:rPr>
            <w:color w:val="0000FF"/>
          </w:rPr>
          <w:t>пункте 3.4</w:t>
        </w:r>
      </w:hyperlink>
      <w:r>
        <w:t xml:space="preserve"> настоящего Положения, представленные на бумажном носителе по почте или предъявляемые без оригиналов документов, должны быть заверены в соответствии с законодательством Российской Федерации.</w:t>
      </w:r>
    </w:p>
    <w:p w:rsidR="00654D62" w:rsidRDefault="00654D62">
      <w:pPr>
        <w:pStyle w:val="ConsPlusNormal"/>
        <w:spacing w:before="280"/>
        <w:ind w:firstLine="540"/>
        <w:jc w:val="both"/>
      </w:pPr>
      <w:r>
        <w:t xml:space="preserve">3.6. Документы, указанные в </w:t>
      </w:r>
      <w:hyperlink w:anchor="P240">
        <w:r>
          <w:rPr>
            <w:color w:val="0000FF"/>
          </w:rPr>
          <w:t>пункте 3.4</w:t>
        </w:r>
      </w:hyperlink>
      <w:r>
        <w:t xml:space="preserve"> настоящего Положения, регистрируются в департаменте по физической культуре и спорту автономного округа в день поступления и передаются секретарю коллегии департамента по физической культуре и спорту автономного округа.</w:t>
      </w:r>
    </w:p>
    <w:p w:rsidR="00654D62" w:rsidRDefault="00654D62">
      <w:pPr>
        <w:pStyle w:val="ConsPlusNormal"/>
        <w:spacing w:before="280"/>
        <w:ind w:firstLine="540"/>
        <w:jc w:val="both"/>
      </w:pPr>
      <w:r>
        <w:t>3.7. Коллегия департамента по физической культуре и спорту автономного округа ежегодно, не позднее 15 декабря текущего года, проводит заседание, на котором:</w:t>
      </w:r>
    </w:p>
    <w:p w:rsidR="00654D62" w:rsidRDefault="00654D62">
      <w:pPr>
        <w:pStyle w:val="ConsPlusNormal"/>
        <w:spacing w:before="280"/>
        <w:ind w:firstLine="540"/>
        <w:jc w:val="both"/>
      </w:pPr>
      <w:proofErr w:type="gramStart"/>
      <w:r>
        <w:t xml:space="preserve">3.7.1. рассматривает представленные документы и определяет соответствие представленных документов перечню, указанному в </w:t>
      </w:r>
      <w:hyperlink w:anchor="P240">
        <w:r>
          <w:rPr>
            <w:color w:val="0000FF"/>
          </w:rPr>
          <w:t>пункте 3.4</w:t>
        </w:r>
      </w:hyperlink>
      <w:r>
        <w:t xml:space="preserve"> настоящего Положения, а также устанавливает соответствие кандидата требованиям, предусмотренным </w:t>
      </w:r>
      <w:hyperlink w:anchor="P237">
        <w:r>
          <w:rPr>
            <w:color w:val="0000FF"/>
          </w:rPr>
          <w:t>пунктом 3.1</w:t>
        </w:r>
      </w:hyperlink>
      <w:r>
        <w:t xml:space="preserve"> настоящего Положения;</w:t>
      </w:r>
      <w:proofErr w:type="gramEnd"/>
    </w:p>
    <w:p w:rsidR="00654D62" w:rsidRDefault="00654D62">
      <w:pPr>
        <w:pStyle w:val="ConsPlusNormal"/>
        <w:spacing w:before="280"/>
        <w:ind w:firstLine="540"/>
        <w:jc w:val="both"/>
      </w:pPr>
      <w:r>
        <w:t xml:space="preserve">3.7.2. проводит оценку кандидатов с проставлением баллов по каждому из </w:t>
      </w:r>
      <w:hyperlink w:anchor="P948">
        <w:r>
          <w:rPr>
            <w:color w:val="0000FF"/>
          </w:rPr>
          <w:t>критериев</w:t>
        </w:r>
      </w:hyperlink>
      <w:r>
        <w:t xml:space="preserve"> оценки кандидатов на выплату стипендии за выдающиеся спортивные достижения, указанных в приложении N 9 к настоящему Положению.</w:t>
      </w:r>
    </w:p>
    <w:p w:rsidR="00654D62" w:rsidRDefault="00654D62">
      <w:pPr>
        <w:pStyle w:val="ConsPlusNormal"/>
        <w:spacing w:before="280"/>
        <w:ind w:firstLine="540"/>
        <w:jc w:val="both"/>
      </w:pPr>
      <w:r>
        <w:t xml:space="preserve">Оценка кандидатов, не соответствующих требованиям, предусмотренным </w:t>
      </w:r>
      <w:hyperlink w:anchor="P237">
        <w:r>
          <w:rPr>
            <w:color w:val="0000FF"/>
          </w:rPr>
          <w:t>пунктом 3.1</w:t>
        </w:r>
      </w:hyperlink>
      <w:r>
        <w:t xml:space="preserve"> настоящего Положения, и (или) документы которых не соответствуют требованиям, предусмотренным </w:t>
      </w:r>
      <w:hyperlink w:anchor="P240">
        <w:r>
          <w:rPr>
            <w:color w:val="0000FF"/>
          </w:rPr>
          <w:t>пунктом 3.4</w:t>
        </w:r>
      </w:hyperlink>
      <w:r>
        <w:t xml:space="preserve"> настоящего </w:t>
      </w:r>
      <w:r>
        <w:lastRenderedPageBreak/>
        <w:t>Положения, не проводится;</w:t>
      </w:r>
    </w:p>
    <w:p w:rsidR="00654D62" w:rsidRDefault="00654D62">
      <w:pPr>
        <w:pStyle w:val="ConsPlusNormal"/>
        <w:spacing w:before="280"/>
        <w:ind w:firstLine="540"/>
        <w:jc w:val="both"/>
      </w:pPr>
      <w:r>
        <w:t>3.7.3. подготавливает предложения (рекомендации) о назначении стипендии за выдающиеся спортивные достижения и (или) об отказе в назначении стипендии за выдающиеся спортивные достижения кандидатам.</w:t>
      </w:r>
    </w:p>
    <w:p w:rsidR="00654D62" w:rsidRDefault="00654D62">
      <w:pPr>
        <w:pStyle w:val="ConsPlusNormal"/>
        <w:spacing w:before="280"/>
        <w:ind w:firstLine="540"/>
        <w:jc w:val="both"/>
      </w:pPr>
      <w:bookmarkStart w:id="26" w:name="P257"/>
      <w:bookmarkEnd w:id="26"/>
      <w:r>
        <w:t xml:space="preserve">3.8. Результатом оценки кандидатов является составление их рейтинга (присвоение порядковых номеров) в зависимости от количества набранных баллов (от большего к </w:t>
      </w:r>
      <w:proofErr w:type="gramStart"/>
      <w:r>
        <w:t>меньшему</w:t>
      </w:r>
      <w:proofErr w:type="gramEnd"/>
      <w:r>
        <w:t>). В случае если два и более кандидата набрали равное количество баллов, порядковый номер кандидата в рейтинге определяется путем прямого открытого голосования членов коллегии департамента по физической культуре и спорту автономного округа. При равенстве голосов голос председателя коллегии департамента по физической культуре и спорту автономного округа является решающим.</w:t>
      </w:r>
    </w:p>
    <w:p w:rsidR="00654D62" w:rsidRDefault="00654D62">
      <w:pPr>
        <w:pStyle w:val="ConsPlusNormal"/>
        <w:spacing w:before="280"/>
        <w:ind w:firstLine="540"/>
        <w:jc w:val="both"/>
      </w:pPr>
      <w:r>
        <w:t xml:space="preserve">3.9. Предложения коллегии департамента по физической культуре и спорту автономного округа о назначении стипендии за выдающиеся спортивные достижения принимаются в отношении кандидатов в соответствии с присвоенными им порядковыми номерами, с учетом количества возможных стипендий за выдающиеся спортивные достижения, предусмотренных </w:t>
      </w:r>
      <w:hyperlink w:anchor="P237">
        <w:r>
          <w:rPr>
            <w:color w:val="0000FF"/>
          </w:rPr>
          <w:t>пунктом 3.1</w:t>
        </w:r>
      </w:hyperlink>
      <w:r>
        <w:t xml:space="preserve"> настоящего Положения.</w:t>
      </w:r>
    </w:p>
    <w:p w:rsidR="00654D62" w:rsidRDefault="00654D62">
      <w:pPr>
        <w:pStyle w:val="ConsPlusNormal"/>
        <w:spacing w:before="280"/>
        <w:ind w:firstLine="540"/>
        <w:jc w:val="both"/>
      </w:pPr>
      <w:bookmarkStart w:id="27" w:name="P259"/>
      <w:bookmarkEnd w:id="27"/>
      <w:r>
        <w:t>3.10. Основаниями для отказа в назначении стипендии за спортивные достижения являются:</w:t>
      </w:r>
    </w:p>
    <w:p w:rsidR="00654D62" w:rsidRDefault="00654D62">
      <w:pPr>
        <w:pStyle w:val="ConsPlusNormal"/>
        <w:spacing w:before="280"/>
        <w:ind w:firstLine="540"/>
        <w:jc w:val="both"/>
      </w:pPr>
      <w:r>
        <w:t xml:space="preserve">3.10.1. несоответствие кандидата требованиям, установленным </w:t>
      </w:r>
      <w:hyperlink w:anchor="P237">
        <w:r>
          <w:rPr>
            <w:color w:val="0000FF"/>
          </w:rPr>
          <w:t>пунктом 3.1</w:t>
        </w:r>
      </w:hyperlink>
      <w:r>
        <w:t xml:space="preserve"> настоящего Положения;</w:t>
      </w:r>
    </w:p>
    <w:p w:rsidR="00654D62" w:rsidRDefault="00654D62">
      <w:pPr>
        <w:pStyle w:val="ConsPlusNormal"/>
        <w:spacing w:before="280"/>
        <w:ind w:firstLine="540"/>
        <w:jc w:val="both"/>
      </w:pPr>
      <w:proofErr w:type="gramStart"/>
      <w:r>
        <w:t xml:space="preserve">3.10.2. представление документов, указанных в </w:t>
      </w:r>
      <w:hyperlink w:anchor="P240">
        <w:r>
          <w:rPr>
            <w:color w:val="0000FF"/>
          </w:rPr>
          <w:t>пункте 3.4</w:t>
        </w:r>
      </w:hyperlink>
      <w:r>
        <w:t xml:space="preserve"> настоящего Положения, не в полном объеме;</w:t>
      </w:r>
      <w:proofErr w:type="gramEnd"/>
    </w:p>
    <w:p w:rsidR="00654D62" w:rsidRDefault="00654D62">
      <w:pPr>
        <w:pStyle w:val="ConsPlusNormal"/>
        <w:spacing w:before="280"/>
        <w:ind w:firstLine="540"/>
        <w:jc w:val="both"/>
      </w:pPr>
      <w:r>
        <w:t xml:space="preserve">3.10.3. порядковый номер кандидата в рейтинге, указанном в </w:t>
      </w:r>
      <w:hyperlink w:anchor="P257">
        <w:r>
          <w:rPr>
            <w:color w:val="0000FF"/>
          </w:rPr>
          <w:t>пункте 3.8</w:t>
        </w:r>
      </w:hyperlink>
      <w:r>
        <w:t xml:space="preserve"> настоящего Положения, имеет числовое значение, превышающее числовое значение количества стипендий за выдающиеся спортивные достижения, определенного департаментом по физической культуре и спорту автономного округа.</w:t>
      </w:r>
    </w:p>
    <w:p w:rsidR="00654D62" w:rsidRDefault="00654D62">
      <w:pPr>
        <w:pStyle w:val="ConsPlusNormal"/>
        <w:spacing w:before="280"/>
        <w:ind w:firstLine="540"/>
        <w:jc w:val="both"/>
      </w:pPr>
      <w:r>
        <w:t>3.11. Предложения (рекомендации) коллегии департамента по физической культуре и спорту автономного округа о назначении стипендии за выдающиеся спортивные достижения либо об отказе в назначении стипендии за выдающиеся спортивные достижения оформляются протоколом в течение 3 рабочих дней со дня проведения заседания коллегии департамента по физической культуре и спорту автономного округа. Протокол подписывается директором департамента по физической культуре и спорту автономного округа и секретарем коллегии департамента по физической культуре и спорту автономного округа.</w:t>
      </w:r>
    </w:p>
    <w:p w:rsidR="00654D62" w:rsidRDefault="00654D62">
      <w:pPr>
        <w:pStyle w:val="ConsPlusNormal"/>
        <w:spacing w:before="280"/>
        <w:ind w:firstLine="540"/>
        <w:jc w:val="both"/>
      </w:pPr>
      <w:bookmarkStart w:id="28" w:name="P264"/>
      <w:bookmarkEnd w:id="28"/>
      <w:r>
        <w:lastRenderedPageBreak/>
        <w:t>3.12. Департамент по физической культуре и спорту автономного округа ежегодно, до 25 декабря текущего года, на основании предложений (рекомендаций) коллегии департамента по физической культуре и спорту автономного округа утверждает приказом список кандидатов, которым назначена выплата стипендии за выдающиеся спортивные достижения. Список получателей стипендии размещается на официальном сайте департамента по физической культуре и спорту автономного округа https://yamal-sport.yanao.ru/ не позднее 3 рабочих дней со дня его подписания.</w:t>
      </w:r>
    </w:p>
    <w:p w:rsidR="00654D62" w:rsidRDefault="00654D62">
      <w:pPr>
        <w:pStyle w:val="ConsPlusNormal"/>
        <w:spacing w:before="280"/>
        <w:ind w:firstLine="540"/>
        <w:jc w:val="both"/>
      </w:pPr>
      <w:r>
        <w:t xml:space="preserve">3.13. Департамент по физической культуре и спорту автономного округа в течение 3 рабочих дней со дня принятия приказа, указанного в </w:t>
      </w:r>
      <w:hyperlink w:anchor="P264">
        <w:r>
          <w:rPr>
            <w:color w:val="0000FF"/>
          </w:rPr>
          <w:t>пункте 3.12</w:t>
        </w:r>
      </w:hyperlink>
      <w:r>
        <w:t xml:space="preserve"> настоящего Положения, письменно уведомляют кандидатов о </w:t>
      </w:r>
      <w:proofErr w:type="gramStart"/>
      <w:r>
        <w:t>решении</w:t>
      </w:r>
      <w:proofErr w:type="gramEnd"/>
      <w:r>
        <w:t xml:space="preserve"> о назначении или об отказе в назначении выплаты стипендии за выдающиеся спортивные достижения (с указанием оснований для отказа в назначении стипендии за выдающиеся спортивные достижения, предусмотренных </w:t>
      </w:r>
      <w:hyperlink w:anchor="P259">
        <w:r>
          <w:rPr>
            <w:color w:val="0000FF"/>
          </w:rPr>
          <w:t>пунктом 3.10</w:t>
        </w:r>
      </w:hyperlink>
      <w:r>
        <w:t xml:space="preserve"> настоящего Положения), способом, позволяющим подтвердить факт и дату направления уведомления.</w:t>
      </w:r>
    </w:p>
    <w:p w:rsidR="00654D62" w:rsidRDefault="00654D62">
      <w:pPr>
        <w:pStyle w:val="ConsPlusNormal"/>
        <w:spacing w:before="280"/>
        <w:ind w:firstLine="540"/>
        <w:jc w:val="both"/>
      </w:pPr>
      <w:r>
        <w:t>3.14. Стипендия за выдающиеся спортивные достижения назначается на один календарный год с 01 января года, следующего за годом ее назначения, но не более чем на срок обучения кандидатов, которым назначена такая стипендия.</w:t>
      </w:r>
    </w:p>
    <w:p w:rsidR="00654D62" w:rsidRDefault="00654D62">
      <w:pPr>
        <w:pStyle w:val="ConsPlusNormal"/>
        <w:spacing w:before="280"/>
        <w:ind w:firstLine="540"/>
        <w:jc w:val="both"/>
      </w:pPr>
      <w:r>
        <w:t xml:space="preserve">3.15. </w:t>
      </w:r>
      <w:proofErr w:type="gramStart"/>
      <w:r>
        <w:t>Департамент по физической культуре и спорту автономного округа производит выплату стипендии за выдающиеся спортивные достижения ежеквартально, в первом месяце квартала (за текущий квартал), путем перечисления денежных средств на счета получателей в кредитных учреждениях либо лично получателю.</w:t>
      </w:r>
      <w:proofErr w:type="gramEnd"/>
    </w:p>
    <w:p w:rsidR="00654D62" w:rsidRDefault="00654D62">
      <w:pPr>
        <w:pStyle w:val="ConsPlusNormal"/>
        <w:ind w:firstLine="540"/>
        <w:jc w:val="both"/>
      </w:pPr>
    </w:p>
    <w:p w:rsidR="00654D62" w:rsidRDefault="00654D62">
      <w:pPr>
        <w:pStyle w:val="ConsPlusTitle"/>
        <w:jc w:val="center"/>
        <w:outlineLvl w:val="1"/>
      </w:pPr>
      <w:r>
        <w:t>IV. Прекращение выплаты именной стипендии, стипендии</w:t>
      </w:r>
    </w:p>
    <w:p w:rsidR="00654D62" w:rsidRDefault="00654D62">
      <w:pPr>
        <w:pStyle w:val="ConsPlusTitle"/>
        <w:jc w:val="center"/>
      </w:pPr>
      <w:r>
        <w:t>за выдающиеся творческие достижения или стипендии</w:t>
      </w:r>
    </w:p>
    <w:p w:rsidR="00654D62" w:rsidRDefault="00654D62">
      <w:pPr>
        <w:pStyle w:val="ConsPlusTitle"/>
        <w:jc w:val="center"/>
      </w:pPr>
      <w:r>
        <w:t>за выдающиеся спортивные достижения</w:t>
      </w:r>
    </w:p>
    <w:p w:rsidR="00654D62" w:rsidRDefault="00654D62">
      <w:pPr>
        <w:pStyle w:val="ConsPlusNormal"/>
        <w:ind w:firstLine="540"/>
        <w:jc w:val="both"/>
      </w:pPr>
    </w:p>
    <w:p w:rsidR="00654D62" w:rsidRDefault="00654D62">
      <w:pPr>
        <w:pStyle w:val="ConsPlusNormal"/>
        <w:ind w:firstLine="540"/>
        <w:jc w:val="both"/>
      </w:pPr>
      <w:bookmarkStart w:id="29" w:name="P273"/>
      <w:bookmarkEnd w:id="29"/>
      <w:r>
        <w:t>4.1. Выплата именной стипендии, стипендии за выдающиеся творческие достижения или стипендии за выдающиеся спортивные достижения (далее - стипендии) прекращается в следующих случаях:</w:t>
      </w:r>
    </w:p>
    <w:p w:rsidR="00654D62" w:rsidRDefault="00654D62">
      <w:pPr>
        <w:pStyle w:val="ConsPlusNormal"/>
        <w:spacing w:before="280"/>
        <w:ind w:firstLine="540"/>
        <w:jc w:val="both"/>
      </w:pPr>
      <w:r>
        <w:t>- получатель стипендии имеет задолженность по учебным дисциплинам по истечении срока экзаменационной сессии, установленной образовательной организацией;</w:t>
      </w:r>
    </w:p>
    <w:p w:rsidR="00654D62" w:rsidRDefault="00654D62">
      <w:pPr>
        <w:pStyle w:val="ConsPlusNormal"/>
        <w:spacing w:before="280"/>
        <w:ind w:firstLine="540"/>
        <w:jc w:val="both"/>
      </w:pPr>
      <w:r>
        <w:t>- отчисление получателя стипендии из образовательной организации.</w:t>
      </w:r>
    </w:p>
    <w:p w:rsidR="00654D62" w:rsidRDefault="00654D62">
      <w:pPr>
        <w:pStyle w:val="ConsPlusNormal"/>
        <w:spacing w:before="280"/>
        <w:ind w:firstLine="540"/>
        <w:jc w:val="both"/>
      </w:pPr>
      <w:r>
        <w:t xml:space="preserve">4.2. Выплата стипендии прекращается с месяца, следующего за месяцем наступления обстоятельств, указанных в </w:t>
      </w:r>
      <w:hyperlink w:anchor="P273">
        <w:r>
          <w:rPr>
            <w:color w:val="0000FF"/>
          </w:rPr>
          <w:t>пункте 4.1</w:t>
        </w:r>
      </w:hyperlink>
      <w:r>
        <w:t xml:space="preserve"> настоящего Положения.</w:t>
      </w:r>
    </w:p>
    <w:p w:rsidR="00654D62" w:rsidRDefault="00654D62">
      <w:pPr>
        <w:pStyle w:val="ConsPlusNormal"/>
        <w:ind w:firstLine="540"/>
        <w:jc w:val="both"/>
      </w:pPr>
    </w:p>
    <w:p w:rsidR="00654D62" w:rsidRDefault="00654D62">
      <w:pPr>
        <w:pStyle w:val="ConsPlusTitle"/>
        <w:jc w:val="center"/>
        <w:outlineLvl w:val="1"/>
      </w:pPr>
      <w:r>
        <w:t>V. Заключительные положения</w:t>
      </w:r>
    </w:p>
    <w:p w:rsidR="00654D62" w:rsidRDefault="00654D62">
      <w:pPr>
        <w:pStyle w:val="ConsPlusNormal"/>
        <w:ind w:firstLine="540"/>
        <w:jc w:val="both"/>
      </w:pPr>
    </w:p>
    <w:p w:rsidR="00654D62" w:rsidRDefault="00654D62">
      <w:pPr>
        <w:pStyle w:val="ConsPlusNormal"/>
        <w:ind w:firstLine="540"/>
        <w:jc w:val="both"/>
      </w:pPr>
      <w:r>
        <w:t>5.1. Источником финансирования затрат на выплату стипендий являются средства окружного бюджета, предусмотренные на эти цели.</w:t>
      </w:r>
    </w:p>
    <w:p w:rsidR="00654D62" w:rsidRDefault="00654D62">
      <w:pPr>
        <w:pStyle w:val="ConsPlusNormal"/>
        <w:spacing w:before="280"/>
        <w:ind w:firstLine="540"/>
        <w:jc w:val="both"/>
      </w:pPr>
      <w:r>
        <w:t>5.2. Стипендии выплачиваются обучающимся независимо от получения им иных стипендий и других денежных выплат.</w:t>
      </w:r>
    </w:p>
    <w:p w:rsidR="00654D62" w:rsidRDefault="00654D62">
      <w:pPr>
        <w:pStyle w:val="ConsPlusNormal"/>
        <w:spacing w:before="280"/>
        <w:ind w:firstLine="540"/>
        <w:jc w:val="both"/>
      </w:pPr>
      <w:r>
        <w:t>5.3. Исполнительные органы автономного округа, принимающие решение о назначении стипендии, несут ответственность за правильность ее назначения в соответствии с федеральным законодательством и законодательством автономного округа.</w:t>
      </w:r>
    </w:p>
    <w:p w:rsidR="00654D62" w:rsidRDefault="00654D62">
      <w:pPr>
        <w:pStyle w:val="ConsPlusNormal"/>
        <w:jc w:val="both"/>
      </w:pPr>
      <w:r>
        <w:t>(</w:t>
      </w:r>
      <w:proofErr w:type="gramStart"/>
      <w:r>
        <w:t>в</w:t>
      </w:r>
      <w:proofErr w:type="gramEnd"/>
      <w:r>
        <w:t xml:space="preserve"> ред. </w:t>
      </w:r>
      <w:hyperlink r:id="rId94">
        <w:r>
          <w:rPr>
            <w:color w:val="0000FF"/>
          </w:rPr>
          <w:t>постановления</w:t>
        </w:r>
      </w:hyperlink>
      <w:r>
        <w:t xml:space="preserve"> Губернатора ЯНАО от 05.12.2022 N 155-ПГ)</w:t>
      </w: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1</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ind w:firstLine="540"/>
        <w:jc w:val="both"/>
      </w:pPr>
    </w:p>
    <w:p w:rsidR="00654D62" w:rsidRDefault="00654D62">
      <w:pPr>
        <w:pStyle w:val="ConsPlusTitle"/>
        <w:jc w:val="center"/>
      </w:pPr>
      <w:bookmarkStart w:id="30" w:name="P294"/>
      <w:bookmarkEnd w:id="30"/>
      <w:r>
        <w:t>ПЕРЕЧЕНЬ</w:t>
      </w:r>
    </w:p>
    <w:p w:rsidR="00654D62" w:rsidRDefault="00654D62">
      <w:pPr>
        <w:pStyle w:val="ConsPlusTitle"/>
        <w:jc w:val="center"/>
      </w:pPr>
      <w:r>
        <w:t>ИСПОЛНИТЕЛЬНЫХ ОРГАНОВ</w:t>
      </w:r>
    </w:p>
    <w:p w:rsidR="00654D62" w:rsidRDefault="00654D62">
      <w:pPr>
        <w:pStyle w:val="ConsPlusTitle"/>
        <w:jc w:val="center"/>
      </w:pPr>
      <w:r>
        <w:t xml:space="preserve">ЯМАЛО-НЕНЕЦКОГО АВТОНОМНОГО ОКРУГА, </w:t>
      </w:r>
      <w:proofErr w:type="gramStart"/>
      <w:r>
        <w:t>ПРИНИМАЮЩИХ</w:t>
      </w:r>
      <w:proofErr w:type="gramEnd"/>
      <w:r>
        <w:t xml:space="preserve"> РЕШЕНИЕ</w:t>
      </w:r>
    </w:p>
    <w:p w:rsidR="00654D62" w:rsidRDefault="00654D62">
      <w:pPr>
        <w:pStyle w:val="ConsPlusTitle"/>
        <w:jc w:val="center"/>
      </w:pPr>
      <w:r>
        <w:t>О НАЗНАЧЕНИИ ИМЕННОЙ СТИПЕНДИИ ГУБЕРНАТОРА ЯМАЛО-НЕНЕЦКОГО</w:t>
      </w:r>
    </w:p>
    <w:p w:rsidR="00654D62" w:rsidRDefault="00654D62">
      <w:pPr>
        <w:pStyle w:val="ConsPlusTitle"/>
        <w:jc w:val="center"/>
      </w:pPr>
      <w:r>
        <w:t>АВТОНОМНОГО ОКРУГА</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proofErr w:type="gramStart"/>
            <w:r>
              <w:rPr>
                <w:color w:val="392C69"/>
              </w:rPr>
              <w:t xml:space="preserve">(в ред. постановлений Губернатора ЯНАО от 21.03.2022 </w:t>
            </w:r>
            <w:hyperlink r:id="rId95">
              <w:r>
                <w:rPr>
                  <w:color w:val="0000FF"/>
                </w:rPr>
                <w:t>N 37-ПГ</w:t>
              </w:r>
            </w:hyperlink>
            <w:r>
              <w:rPr>
                <w:color w:val="392C69"/>
              </w:rPr>
              <w:t>,</w:t>
            </w:r>
            <w:proofErr w:type="gramEnd"/>
          </w:p>
          <w:p w:rsidR="00654D62" w:rsidRDefault="00654D62">
            <w:pPr>
              <w:pStyle w:val="ConsPlusNormal"/>
              <w:jc w:val="center"/>
            </w:pPr>
            <w:r>
              <w:rPr>
                <w:color w:val="392C69"/>
              </w:rPr>
              <w:t xml:space="preserve">от 05.12.2022 </w:t>
            </w:r>
            <w:hyperlink r:id="rId96">
              <w:r>
                <w:rPr>
                  <w:color w:val="0000FF"/>
                </w:rPr>
                <w:t>N 155-ПГ</w:t>
              </w:r>
            </w:hyperlink>
            <w:r>
              <w:rPr>
                <w:color w:val="392C69"/>
              </w:rPr>
              <w:t xml:space="preserve">, от 13.01.2023 </w:t>
            </w:r>
            <w:hyperlink r:id="rId97">
              <w:r>
                <w:rPr>
                  <w:color w:val="0000FF"/>
                </w:rPr>
                <w:t>N 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
        <w:gridCol w:w="2998"/>
        <w:gridCol w:w="2835"/>
        <w:gridCol w:w="2494"/>
      </w:tblGrid>
      <w:tr w:rsidR="00654D62">
        <w:tc>
          <w:tcPr>
            <w:tcW w:w="683" w:type="dxa"/>
          </w:tcPr>
          <w:p w:rsidR="00654D62" w:rsidRDefault="00654D62">
            <w:pPr>
              <w:pStyle w:val="ConsPlusNormal"/>
              <w:jc w:val="center"/>
            </w:pPr>
            <w:r>
              <w:t xml:space="preserve">N </w:t>
            </w:r>
            <w:proofErr w:type="gramStart"/>
            <w:r>
              <w:t>п</w:t>
            </w:r>
            <w:proofErr w:type="gramEnd"/>
            <w:r>
              <w:t>/п</w:t>
            </w:r>
          </w:p>
        </w:tc>
        <w:tc>
          <w:tcPr>
            <w:tcW w:w="2998" w:type="dxa"/>
          </w:tcPr>
          <w:p w:rsidR="00654D62" w:rsidRDefault="00654D62">
            <w:pPr>
              <w:pStyle w:val="ConsPlusNormal"/>
              <w:jc w:val="center"/>
            </w:pPr>
            <w:r>
              <w:t>Исполнительные органы Ямало-Ненецкого автономного округа, принимающие решение о выплате именной стипендии Губернатора Ямало-Ненецкого автономного округа</w:t>
            </w:r>
          </w:p>
        </w:tc>
        <w:tc>
          <w:tcPr>
            <w:tcW w:w="2835" w:type="dxa"/>
          </w:tcPr>
          <w:p w:rsidR="00654D62" w:rsidRDefault="00654D62">
            <w:pPr>
              <w:pStyle w:val="ConsPlusNormal"/>
              <w:jc w:val="center"/>
            </w:pPr>
            <w:r>
              <w:t>Количество именных стипендий Губернатора Ямало-Ненецкого автономного округа (квота)</w:t>
            </w:r>
          </w:p>
        </w:tc>
        <w:tc>
          <w:tcPr>
            <w:tcW w:w="2494" w:type="dxa"/>
          </w:tcPr>
          <w:p w:rsidR="00654D62" w:rsidRDefault="00654D62">
            <w:pPr>
              <w:pStyle w:val="ConsPlusNormal"/>
              <w:jc w:val="center"/>
            </w:pPr>
            <w:r>
              <w:t>Официальный электронный адрес</w:t>
            </w:r>
          </w:p>
        </w:tc>
      </w:tr>
      <w:tr w:rsidR="00654D62">
        <w:tc>
          <w:tcPr>
            <w:tcW w:w="683" w:type="dxa"/>
          </w:tcPr>
          <w:p w:rsidR="00654D62" w:rsidRDefault="00654D62">
            <w:pPr>
              <w:pStyle w:val="ConsPlusNormal"/>
              <w:jc w:val="center"/>
            </w:pPr>
            <w:r>
              <w:lastRenderedPageBreak/>
              <w:t>1</w:t>
            </w:r>
          </w:p>
        </w:tc>
        <w:tc>
          <w:tcPr>
            <w:tcW w:w="2998" w:type="dxa"/>
          </w:tcPr>
          <w:p w:rsidR="00654D62" w:rsidRDefault="00654D62">
            <w:pPr>
              <w:pStyle w:val="ConsPlusNormal"/>
              <w:jc w:val="center"/>
            </w:pPr>
            <w:r>
              <w:t>2</w:t>
            </w:r>
          </w:p>
        </w:tc>
        <w:tc>
          <w:tcPr>
            <w:tcW w:w="2835" w:type="dxa"/>
          </w:tcPr>
          <w:p w:rsidR="00654D62" w:rsidRDefault="00654D62">
            <w:pPr>
              <w:pStyle w:val="ConsPlusNormal"/>
              <w:jc w:val="center"/>
            </w:pPr>
            <w:r>
              <w:t>3</w:t>
            </w:r>
          </w:p>
        </w:tc>
        <w:tc>
          <w:tcPr>
            <w:tcW w:w="2494" w:type="dxa"/>
          </w:tcPr>
          <w:p w:rsidR="00654D62" w:rsidRDefault="00654D62">
            <w:pPr>
              <w:pStyle w:val="ConsPlusNormal"/>
              <w:jc w:val="center"/>
            </w:pPr>
            <w:r>
              <w:t>4</w:t>
            </w:r>
          </w:p>
        </w:tc>
      </w:tr>
      <w:tr w:rsidR="00654D62">
        <w:tblPrEx>
          <w:tblBorders>
            <w:insideH w:val="nil"/>
          </w:tblBorders>
        </w:tblPrEx>
        <w:tc>
          <w:tcPr>
            <w:tcW w:w="901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3"/>
              <w:gridCol w:w="8624"/>
              <w:gridCol w:w="10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9636" w:type="dxa"/>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98">
                    <w:r>
                      <w:rPr>
                        <w:color w:val="0000FF"/>
                      </w:rPr>
                      <w:t>Постановлением</w:t>
                    </w:r>
                  </w:hyperlink>
                  <w:r>
                    <w:rPr>
                      <w:color w:val="392C69"/>
                    </w:rPr>
                    <w:t xml:space="preserve"> Губернатора ЯНАО от 13.01.2023 N 2-ПГ в п. 1 графы 3 внесены изменения, действие которых </w:t>
                  </w:r>
                  <w:hyperlink r:id="rId9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pPr>
          </w:p>
        </w:tc>
      </w:tr>
      <w:tr w:rsidR="00654D62">
        <w:tblPrEx>
          <w:tblBorders>
            <w:insideH w:val="nil"/>
          </w:tblBorders>
        </w:tblPrEx>
        <w:tc>
          <w:tcPr>
            <w:tcW w:w="683" w:type="dxa"/>
            <w:tcBorders>
              <w:top w:val="nil"/>
              <w:bottom w:val="nil"/>
            </w:tcBorders>
          </w:tcPr>
          <w:p w:rsidR="00654D62" w:rsidRDefault="00654D62">
            <w:pPr>
              <w:pStyle w:val="ConsPlusNormal"/>
              <w:jc w:val="center"/>
            </w:pPr>
            <w:r>
              <w:t>1.</w:t>
            </w:r>
          </w:p>
        </w:tc>
        <w:tc>
          <w:tcPr>
            <w:tcW w:w="2998" w:type="dxa"/>
            <w:tcBorders>
              <w:top w:val="nil"/>
              <w:bottom w:val="nil"/>
            </w:tcBorders>
          </w:tcPr>
          <w:p w:rsidR="00654D62" w:rsidRDefault="00654D62">
            <w:pPr>
              <w:pStyle w:val="ConsPlusNormal"/>
            </w:pPr>
            <w:r>
              <w:t>Департамент образования Ямало-Ненецкого автономного округа</w:t>
            </w:r>
          </w:p>
        </w:tc>
        <w:tc>
          <w:tcPr>
            <w:tcW w:w="2835" w:type="dxa"/>
            <w:tcBorders>
              <w:top w:val="nil"/>
              <w:bottom w:val="nil"/>
            </w:tcBorders>
          </w:tcPr>
          <w:p w:rsidR="00654D62" w:rsidRDefault="00654D62">
            <w:pPr>
              <w:pStyle w:val="ConsPlusNormal"/>
              <w:jc w:val="center"/>
            </w:pPr>
            <w:r>
              <w:t xml:space="preserve">27 - обучающимся "на отлично" по итогам сдачи зимней/летней экзаменационной сессии обучения, принимающим участие в научно-исследовательской работе и (или) за достижения интеллектуальной и творческой направленности; 50 - выпускникам-медалистам </w:t>
            </w:r>
            <w:proofErr w:type="gramStart"/>
            <w:r>
              <w:t>общеобразовательных</w:t>
            </w:r>
            <w:proofErr w:type="gramEnd"/>
            <w:r>
              <w:t xml:space="preserve"> организаций, расположенных в Ямало-Ненецком автономном округе, поступившим в образовательные организации высшего образования на специальности по направлениям социальной сферы (образование, здравоохранение, культура); не ограничено - </w:t>
            </w:r>
            <w:proofErr w:type="gramStart"/>
            <w:r>
              <w:t>обучающимся</w:t>
            </w:r>
            <w:proofErr w:type="gramEnd"/>
            <w:r>
              <w:t>, чьи родители (законные представители) относятся к категории участников специальной военной операции</w:t>
            </w:r>
          </w:p>
        </w:tc>
        <w:tc>
          <w:tcPr>
            <w:tcW w:w="2494" w:type="dxa"/>
            <w:tcBorders>
              <w:top w:val="nil"/>
              <w:bottom w:val="nil"/>
            </w:tcBorders>
          </w:tcPr>
          <w:p w:rsidR="00654D62" w:rsidRDefault="00654D62">
            <w:pPr>
              <w:pStyle w:val="ConsPlusNormal"/>
            </w:pPr>
            <w:r>
              <w:t>yamaledu@do.yanao.ru</w:t>
            </w:r>
          </w:p>
        </w:tc>
      </w:tr>
      <w:tr w:rsidR="00654D62">
        <w:tblPrEx>
          <w:tblBorders>
            <w:insideH w:val="nil"/>
          </w:tblBorders>
        </w:tblPrEx>
        <w:tc>
          <w:tcPr>
            <w:tcW w:w="9010" w:type="dxa"/>
            <w:gridSpan w:val="4"/>
            <w:tcBorders>
              <w:top w:val="nil"/>
            </w:tcBorders>
          </w:tcPr>
          <w:p w:rsidR="00654D62" w:rsidRDefault="00654D62">
            <w:pPr>
              <w:pStyle w:val="ConsPlusNormal"/>
              <w:jc w:val="both"/>
            </w:pPr>
            <w:r>
              <w:lastRenderedPageBreak/>
              <w:t xml:space="preserve">(в ред. </w:t>
            </w:r>
            <w:hyperlink r:id="rId100">
              <w:r>
                <w:rPr>
                  <w:color w:val="0000FF"/>
                </w:rPr>
                <w:t>постановления</w:t>
              </w:r>
            </w:hyperlink>
            <w:r>
              <w:t xml:space="preserve"> Губернатора ЯНАО от 13.01.2023 N 2-ПГ)</w:t>
            </w:r>
          </w:p>
        </w:tc>
      </w:tr>
      <w:tr w:rsidR="00654D62">
        <w:tc>
          <w:tcPr>
            <w:tcW w:w="683" w:type="dxa"/>
          </w:tcPr>
          <w:p w:rsidR="00654D62" w:rsidRDefault="00654D62">
            <w:pPr>
              <w:pStyle w:val="ConsPlusNormal"/>
              <w:jc w:val="center"/>
            </w:pPr>
            <w:r>
              <w:t>2.</w:t>
            </w:r>
          </w:p>
        </w:tc>
        <w:tc>
          <w:tcPr>
            <w:tcW w:w="2998" w:type="dxa"/>
          </w:tcPr>
          <w:p w:rsidR="00654D62" w:rsidRDefault="00654D62">
            <w:pPr>
              <w:pStyle w:val="ConsPlusNormal"/>
            </w:pPr>
            <w:r>
              <w:t>Департамент здравоохранения Ямало-Ненецкого автономного округа</w:t>
            </w:r>
          </w:p>
        </w:tc>
        <w:tc>
          <w:tcPr>
            <w:tcW w:w="2835" w:type="dxa"/>
          </w:tcPr>
          <w:p w:rsidR="00654D62" w:rsidRDefault="00654D62">
            <w:pPr>
              <w:pStyle w:val="ConsPlusNormal"/>
              <w:jc w:val="center"/>
            </w:pPr>
            <w:r>
              <w:t>3</w:t>
            </w:r>
          </w:p>
        </w:tc>
        <w:tc>
          <w:tcPr>
            <w:tcW w:w="2494" w:type="dxa"/>
          </w:tcPr>
          <w:p w:rsidR="00654D62" w:rsidRDefault="00654D62">
            <w:pPr>
              <w:pStyle w:val="ConsPlusNormal"/>
            </w:pPr>
            <w:r>
              <w:t>okrzdrav@dz.yanao.ru</w:t>
            </w:r>
          </w:p>
        </w:tc>
      </w:tr>
      <w:tr w:rsidR="00654D62">
        <w:tc>
          <w:tcPr>
            <w:tcW w:w="683" w:type="dxa"/>
          </w:tcPr>
          <w:p w:rsidR="00654D62" w:rsidRDefault="00654D62">
            <w:pPr>
              <w:pStyle w:val="ConsPlusNormal"/>
              <w:jc w:val="center"/>
            </w:pPr>
            <w:r>
              <w:t>3.</w:t>
            </w:r>
          </w:p>
        </w:tc>
        <w:tc>
          <w:tcPr>
            <w:tcW w:w="2998" w:type="dxa"/>
          </w:tcPr>
          <w:p w:rsidR="00654D62" w:rsidRDefault="00654D62">
            <w:pPr>
              <w:pStyle w:val="ConsPlusNormal"/>
            </w:pPr>
            <w:r>
              <w:t xml:space="preserve">Департамент культуры </w:t>
            </w:r>
            <w:proofErr w:type="gramStart"/>
            <w:r>
              <w:t>Ямало-Ненецкого</w:t>
            </w:r>
            <w:proofErr w:type="gramEnd"/>
            <w:r>
              <w:t xml:space="preserve"> автономного округа</w:t>
            </w:r>
          </w:p>
        </w:tc>
        <w:tc>
          <w:tcPr>
            <w:tcW w:w="2835" w:type="dxa"/>
          </w:tcPr>
          <w:p w:rsidR="00654D62" w:rsidRDefault="00654D62">
            <w:pPr>
              <w:pStyle w:val="ConsPlusNormal"/>
              <w:jc w:val="center"/>
            </w:pPr>
            <w:r>
              <w:t>3</w:t>
            </w:r>
          </w:p>
        </w:tc>
        <w:tc>
          <w:tcPr>
            <w:tcW w:w="2494" w:type="dxa"/>
          </w:tcPr>
          <w:p w:rsidR="00654D62" w:rsidRDefault="00654D62">
            <w:pPr>
              <w:pStyle w:val="ConsPlusNormal"/>
            </w:pPr>
            <w:r>
              <w:t>depcul@dk.yanao.ru</w:t>
            </w:r>
          </w:p>
        </w:tc>
      </w:tr>
      <w:tr w:rsidR="00654D62">
        <w:tc>
          <w:tcPr>
            <w:tcW w:w="683" w:type="dxa"/>
          </w:tcPr>
          <w:p w:rsidR="00654D62" w:rsidRDefault="00654D62">
            <w:pPr>
              <w:pStyle w:val="ConsPlusNormal"/>
              <w:jc w:val="center"/>
            </w:pPr>
            <w:r>
              <w:t>4.</w:t>
            </w:r>
          </w:p>
        </w:tc>
        <w:tc>
          <w:tcPr>
            <w:tcW w:w="2998" w:type="dxa"/>
          </w:tcPr>
          <w:p w:rsidR="00654D62" w:rsidRDefault="00654D62">
            <w:pPr>
              <w:pStyle w:val="ConsPlusNormal"/>
            </w:pPr>
            <w:r>
              <w:t>Департамент строительства и жилищной политики Ямало-Ненецкого автономного округа</w:t>
            </w:r>
          </w:p>
        </w:tc>
        <w:tc>
          <w:tcPr>
            <w:tcW w:w="2835" w:type="dxa"/>
          </w:tcPr>
          <w:p w:rsidR="00654D62" w:rsidRDefault="00654D62">
            <w:pPr>
              <w:pStyle w:val="ConsPlusNormal"/>
              <w:jc w:val="center"/>
            </w:pPr>
            <w:r>
              <w:t>2</w:t>
            </w:r>
          </w:p>
        </w:tc>
        <w:tc>
          <w:tcPr>
            <w:tcW w:w="2494" w:type="dxa"/>
          </w:tcPr>
          <w:p w:rsidR="00654D62" w:rsidRDefault="00654D62">
            <w:pPr>
              <w:pStyle w:val="ConsPlusNormal"/>
            </w:pPr>
            <w:r>
              <w:t>mail@dsjp.yanao.ru</w:t>
            </w:r>
          </w:p>
        </w:tc>
      </w:tr>
      <w:tr w:rsidR="00654D62">
        <w:tblPrEx>
          <w:tblBorders>
            <w:insideH w:val="nil"/>
          </w:tblBorders>
        </w:tblPrEx>
        <w:tc>
          <w:tcPr>
            <w:tcW w:w="683" w:type="dxa"/>
            <w:tcBorders>
              <w:bottom w:val="nil"/>
            </w:tcBorders>
          </w:tcPr>
          <w:p w:rsidR="00654D62" w:rsidRDefault="00654D62">
            <w:pPr>
              <w:pStyle w:val="ConsPlusNormal"/>
              <w:jc w:val="center"/>
            </w:pPr>
            <w:r>
              <w:t>5.</w:t>
            </w:r>
          </w:p>
        </w:tc>
        <w:tc>
          <w:tcPr>
            <w:tcW w:w="2998" w:type="dxa"/>
            <w:tcBorders>
              <w:bottom w:val="nil"/>
            </w:tcBorders>
          </w:tcPr>
          <w:p w:rsidR="00654D62" w:rsidRDefault="00654D62">
            <w:pPr>
              <w:pStyle w:val="ConsPlusNormal"/>
            </w:pPr>
            <w:r>
              <w:t xml:space="preserve">Департамент природных ресурсов и экологии </w:t>
            </w:r>
            <w:proofErr w:type="gramStart"/>
            <w:r>
              <w:t>Ямало-Ненецкого</w:t>
            </w:r>
            <w:proofErr w:type="gramEnd"/>
            <w:r>
              <w:t xml:space="preserve"> автономного округа</w:t>
            </w:r>
          </w:p>
        </w:tc>
        <w:tc>
          <w:tcPr>
            <w:tcW w:w="2835" w:type="dxa"/>
            <w:tcBorders>
              <w:bottom w:val="nil"/>
            </w:tcBorders>
          </w:tcPr>
          <w:p w:rsidR="00654D62" w:rsidRDefault="00654D62">
            <w:pPr>
              <w:pStyle w:val="ConsPlusNormal"/>
              <w:jc w:val="center"/>
            </w:pPr>
            <w:r>
              <w:t>2</w:t>
            </w:r>
          </w:p>
        </w:tc>
        <w:tc>
          <w:tcPr>
            <w:tcW w:w="2494" w:type="dxa"/>
            <w:tcBorders>
              <w:bottom w:val="nil"/>
            </w:tcBorders>
          </w:tcPr>
          <w:p w:rsidR="00654D62" w:rsidRDefault="00654D62">
            <w:pPr>
              <w:pStyle w:val="ConsPlusNormal"/>
            </w:pPr>
            <w:r>
              <w:t>dprr@dprr.yanao.ru</w:t>
            </w:r>
          </w:p>
        </w:tc>
      </w:tr>
      <w:tr w:rsidR="00654D62">
        <w:tblPrEx>
          <w:tblBorders>
            <w:insideH w:val="nil"/>
          </w:tblBorders>
        </w:tblPrEx>
        <w:tc>
          <w:tcPr>
            <w:tcW w:w="9010" w:type="dxa"/>
            <w:gridSpan w:val="4"/>
            <w:tcBorders>
              <w:top w:val="nil"/>
            </w:tcBorders>
          </w:tcPr>
          <w:p w:rsidR="00654D62" w:rsidRDefault="00654D62">
            <w:pPr>
              <w:pStyle w:val="ConsPlusNormal"/>
              <w:jc w:val="both"/>
            </w:pPr>
            <w:r>
              <w:t xml:space="preserve">(в ред. </w:t>
            </w:r>
            <w:hyperlink r:id="rId101">
              <w:r>
                <w:rPr>
                  <w:color w:val="0000FF"/>
                </w:rPr>
                <w:t>постановления</w:t>
              </w:r>
            </w:hyperlink>
            <w:r>
              <w:t xml:space="preserve"> Губернатора ЯНАО от 05.12.2022 N 155-ПГ)</w:t>
            </w:r>
          </w:p>
        </w:tc>
      </w:tr>
      <w:tr w:rsidR="00654D62">
        <w:tc>
          <w:tcPr>
            <w:tcW w:w="683" w:type="dxa"/>
          </w:tcPr>
          <w:p w:rsidR="00654D62" w:rsidRDefault="00654D62">
            <w:pPr>
              <w:pStyle w:val="ConsPlusNormal"/>
              <w:jc w:val="center"/>
            </w:pPr>
            <w:r>
              <w:t>6.</w:t>
            </w:r>
          </w:p>
        </w:tc>
        <w:tc>
          <w:tcPr>
            <w:tcW w:w="2998" w:type="dxa"/>
          </w:tcPr>
          <w:p w:rsidR="00654D62" w:rsidRDefault="00654D62">
            <w:pPr>
              <w:pStyle w:val="ConsPlusNormal"/>
            </w:pPr>
            <w:r>
              <w:t>Департамент по делам коренных малочисленных народов Севера Ямало-Ненецкого автономного округа</w:t>
            </w:r>
          </w:p>
        </w:tc>
        <w:tc>
          <w:tcPr>
            <w:tcW w:w="2835" w:type="dxa"/>
          </w:tcPr>
          <w:p w:rsidR="00654D62" w:rsidRDefault="00654D62">
            <w:pPr>
              <w:pStyle w:val="ConsPlusNormal"/>
              <w:jc w:val="center"/>
            </w:pPr>
            <w:r>
              <w:t>не ограничено</w:t>
            </w:r>
          </w:p>
        </w:tc>
        <w:tc>
          <w:tcPr>
            <w:tcW w:w="2494" w:type="dxa"/>
          </w:tcPr>
          <w:p w:rsidR="00654D62" w:rsidRDefault="00654D62">
            <w:pPr>
              <w:pStyle w:val="ConsPlusNormal"/>
            </w:pPr>
            <w:r>
              <w:t>kmns@dkmns.yanao.ru</w:t>
            </w:r>
          </w:p>
        </w:tc>
      </w:tr>
    </w:tbl>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2</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102">
              <w:r>
                <w:rPr>
                  <w:color w:val="0000FF"/>
                </w:rPr>
                <w:t>Постановлением</w:t>
              </w:r>
            </w:hyperlink>
            <w:r>
              <w:rPr>
                <w:color w:val="392C69"/>
              </w:rPr>
              <w:t xml:space="preserve"> Губернатора ЯНАО от 13.01.2023 N 2-ПГ в приложение N 2 внесены изменения, действие которых </w:t>
            </w:r>
            <w:hyperlink r:id="rId10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spacing w:before="360"/>
        <w:jc w:val="center"/>
      </w:pPr>
      <w:bookmarkStart w:id="31" w:name="P349"/>
      <w:bookmarkEnd w:id="31"/>
      <w:r>
        <w:lastRenderedPageBreak/>
        <w:t>ФОРМА АНКЕТЫ</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r>
              <w:rPr>
                <w:color w:val="392C69"/>
              </w:rPr>
              <w:t xml:space="preserve">(в ред. </w:t>
            </w:r>
            <w:hyperlink r:id="rId104">
              <w:r>
                <w:rPr>
                  <w:color w:val="0000FF"/>
                </w:rPr>
                <w:t>постановления</w:t>
              </w:r>
            </w:hyperlink>
            <w:r>
              <w:rPr>
                <w:color w:val="392C69"/>
              </w:rPr>
              <w:t xml:space="preserve"> Губернатора ЯНАО от 13.01.2023 N 2-ПГ)</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ind w:firstLine="540"/>
        <w:jc w:val="both"/>
      </w:pPr>
    </w:p>
    <w:p w:rsidR="00654D62" w:rsidRDefault="00654D62">
      <w:pPr>
        <w:pStyle w:val="ConsPlusNormal"/>
        <w:jc w:val="center"/>
      </w:pPr>
      <w:r>
        <w:t>АНКЕТА</w:t>
      </w:r>
    </w:p>
    <w:p w:rsidR="00654D62" w:rsidRDefault="00654D62">
      <w:pPr>
        <w:pStyle w:val="ConsPlusNormal"/>
        <w:jc w:val="center"/>
      </w:pPr>
      <w:r>
        <w:t>кандидата на выплату именной стипендии Губернатора</w:t>
      </w:r>
    </w:p>
    <w:p w:rsidR="00654D62" w:rsidRDefault="00654D62">
      <w:pPr>
        <w:pStyle w:val="ConsPlusNormal"/>
        <w:jc w:val="center"/>
      </w:pPr>
      <w:r>
        <w:t>Ямало-Ненецкого автономного округа</w:t>
      </w:r>
    </w:p>
    <w:p w:rsidR="00654D62" w:rsidRDefault="00654D62">
      <w:pPr>
        <w:pStyle w:val="ConsPlusNormal"/>
        <w:jc w:val="center"/>
      </w:pPr>
    </w:p>
    <w:p w:rsidR="00654D62" w:rsidRDefault="00654D62">
      <w:pPr>
        <w:pStyle w:val="ConsPlusNormal"/>
        <w:ind w:firstLine="540"/>
        <w:jc w:val="both"/>
      </w:pPr>
      <w:r>
        <w:t>1. Информация о кандидате на выплату именной стипендии Губернатора Ямало-Ненецкого автономного округа:</w:t>
      </w:r>
    </w:p>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26"/>
        <w:gridCol w:w="2608"/>
      </w:tblGrid>
      <w:tr w:rsidR="00654D62">
        <w:tc>
          <w:tcPr>
            <w:tcW w:w="6326" w:type="dxa"/>
          </w:tcPr>
          <w:p w:rsidR="00654D62" w:rsidRDefault="00654D62">
            <w:pPr>
              <w:pStyle w:val="ConsPlusNormal"/>
            </w:pPr>
            <w:r>
              <w:t>Фамилия, имя, отчество кандидата</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Полное наименование учреждения, в котором обучается кандидат</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Профиль обучения, направление подготовки</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Курс обучения</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Дата рождения кандидата</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Адрес регистрации кандидата</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Адрес места жительства кандидата</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Контактный телефон, адрес электронной почты кандидата</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Ф.И.О. родителя (законного представителя) кандидата, его контактный телефон</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Полное наименование общеобразовательной организации, расположенной в Ямало-Ненецком автономном округе, которую окончил кандидат</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Название населенного пункта, где находится общеобразовательная организация в Ямало-Ненецком автономном округе, которую окончил кандидат</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Отнесение кандидата к лицам из числа коренных малочисленных народов Севера в Ямало-Ненецком автономном округе</w:t>
            </w:r>
          </w:p>
          <w:p w:rsidR="00654D62" w:rsidRDefault="00654D62">
            <w:pPr>
              <w:pStyle w:val="ConsPlusNormal"/>
            </w:pPr>
            <w:r>
              <w:t>Да</w:t>
            </w:r>
            <w:proofErr w:type="gramStart"/>
            <w:r>
              <w:t>/Н</w:t>
            </w:r>
            <w:proofErr w:type="gramEnd"/>
            <w:r>
              <w:t>ет</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lastRenderedPageBreak/>
              <w:t>Отнесение кандидата к категории обучающихся, чьи родители (законные представители) относятся к категории участников специальной военной операции</w:t>
            </w:r>
          </w:p>
          <w:p w:rsidR="00654D62" w:rsidRDefault="00654D62">
            <w:pPr>
              <w:pStyle w:val="ConsPlusNormal"/>
            </w:pPr>
            <w:r>
              <w:t>Да</w:t>
            </w:r>
            <w:proofErr w:type="gramStart"/>
            <w:r>
              <w:t>/Н</w:t>
            </w:r>
            <w:proofErr w:type="gramEnd"/>
            <w:r>
              <w:t>ет</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Год окончания кандидатом общеобразовательной организации, расположенной в Ямало-Ненецком автономном округе</w:t>
            </w:r>
          </w:p>
        </w:tc>
        <w:tc>
          <w:tcPr>
            <w:tcW w:w="2608" w:type="dxa"/>
          </w:tcPr>
          <w:p w:rsidR="00654D62" w:rsidRDefault="00654D62">
            <w:pPr>
              <w:pStyle w:val="ConsPlusNormal"/>
              <w:jc w:val="both"/>
            </w:pPr>
          </w:p>
        </w:tc>
      </w:tr>
      <w:tr w:rsidR="00654D62">
        <w:tc>
          <w:tcPr>
            <w:tcW w:w="6326" w:type="dxa"/>
          </w:tcPr>
          <w:p w:rsidR="00654D62" w:rsidRDefault="00654D62">
            <w:pPr>
              <w:pStyle w:val="ConsPlusNormal"/>
            </w:pPr>
            <w:r>
              <w:t>Наличие у кандидата медали "За особые успехи в учении" (для выпускников-медалистов общеобразовательных организаций, расположенных в Ямало-Ненецком автономном округе)</w:t>
            </w:r>
          </w:p>
          <w:p w:rsidR="00654D62" w:rsidRDefault="00654D62">
            <w:pPr>
              <w:pStyle w:val="ConsPlusNormal"/>
            </w:pPr>
            <w:r>
              <w:t>Да</w:t>
            </w:r>
            <w:proofErr w:type="gramStart"/>
            <w:r>
              <w:t>/Н</w:t>
            </w:r>
            <w:proofErr w:type="gramEnd"/>
            <w:r>
              <w:t>ет</w:t>
            </w:r>
          </w:p>
        </w:tc>
        <w:tc>
          <w:tcPr>
            <w:tcW w:w="2608" w:type="dxa"/>
          </w:tcPr>
          <w:p w:rsidR="00654D62" w:rsidRDefault="00654D62">
            <w:pPr>
              <w:pStyle w:val="ConsPlusNormal"/>
              <w:jc w:val="both"/>
            </w:pPr>
          </w:p>
        </w:tc>
      </w:tr>
    </w:tbl>
    <w:p w:rsidR="00654D62" w:rsidRDefault="00654D62">
      <w:pPr>
        <w:pStyle w:val="ConsPlusNormal"/>
        <w:ind w:firstLine="540"/>
        <w:jc w:val="both"/>
      </w:pPr>
    </w:p>
    <w:p w:rsidR="00654D62" w:rsidRDefault="00654D62">
      <w:pPr>
        <w:pStyle w:val="ConsPlusNormal"/>
        <w:ind w:firstLine="540"/>
        <w:jc w:val="both"/>
      </w:pPr>
      <w:r>
        <w:t xml:space="preserve">2. Краткое описание достижений кандидата на выплату именной стипендии Губернатора Ямало-Ненецкого автономного округа </w:t>
      </w:r>
      <w:hyperlink w:anchor="P425">
        <w:r>
          <w:rPr>
            <w:color w:val="0000FF"/>
          </w:rPr>
          <w:t>&lt;*&gt;</w:t>
        </w:r>
      </w:hyperlink>
      <w:r>
        <w:t>:</w:t>
      </w:r>
    </w:p>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0"/>
        <w:gridCol w:w="2608"/>
        <w:gridCol w:w="3261"/>
      </w:tblGrid>
      <w:tr w:rsidR="00654D62">
        <w:tc>
          <w:tcPr>
            <w:tcW w:w="3020" w:type="dxa"/>
          </w:tcPr>
          <w:p w:rsidR="00654D62" w:rsidRDefault="00654D62">
            <w:pPr>
              <w:pStyle w:val="ConsPlusNormal"/>
              <w:jc w:val="center"/>
            </w:pPr>
            <w:r>
              <w:t>Уровень мероприятия</w:t>
            </w:r>
          </w:p>
        </w:tc>
        <w:tc>
          <w:tcPr>
            <w:tcW w:w="2608" w:type="dxa"/>
          </w:tcPr>
          <w:p w:rsidR="00654D62" w:rsidRDefault="00654D62">
            <w:pPr>
              <w:pStyle w:val="ConsPlusNormal"/>
              <w:jc w:val="center"/>
            </w:pPr>
            <w:r>
              <w:t>Наименование мероприятия, год проведения</w:t>
            </w:r>
          </w:p>
        </w:tc>
        <w:tc>
          <w:tcPr>
            <w:tcW w:w="3261" w:type="dxa"/>
          </w:tcPr>
          <w:p w:rsidR="00654D62" w:rsidRDefault="00654D62">
            <w:pPr>
              <w:pStyle w:val="ConsPlusNormal"/>
              <w:jc w:val="center"/>
            </w:pPr>
            <w:r>
              <w:t>Результат участия (статус победителя, призера и (или) лауреата, указать место)</w:t>
            </w:r>
          </w:p>
        </w:tc>
      </w:tr>
      <w:tr w:rsidR="00654D62">
        <w:tc>
          <w:tcPr>
            <w:tcW w:w="3020" w:type="dxa"/>
          </w:tcPr>
          <w:p w:rsidR="00654D62" w:rsidRDefault="00654D62">
            <w:pPr>
              <w:pStyle w:val="ConsPlusNormal"/>
              <w:jc w:val="center"/>
            </w:pPr>
            <w:r>
              <w:t>1</w:t>
            </w:r>
          </w:p>
        </w:tc>
        <w:tc>
          <w:tcPr>
            <w:tcW w:w="2608" w:type="dxa"/>
          </w:tcPr>
          <w:p w:rsidR="00654D62" w:rsidRDefault="00654D62">
            <w:pPr>
              <w:pStyle w:val="ConsPlusNormal"/>
              <w:jc w:val="center"/>
            </w:pPr>
            <w:r>
              <w:t>2</w:t>
            </w:r>
          </w:p>
        </w:tc>
        <w:tc>
          <w:tcPr>
            <w:tcW w:w="3261" w:type="dxa"/>
          </w:tcPr>
          <w:p w:rsidR="00654D62" w:rsidRDefault="00654D62">
            <w:pPr>
              <w:pStyle w:val="ConsPlusNormal"/>
              <w:jc w:val="center"/>
            </w:pPr>
            <w:r>
              <w:t>3</w:t>
            </w:r>
          </w:p>
        </w:tc>
      </w:tr>
      <w:tr w:rsidR="00654D62">
        <w:tc>
          <w:tcPr>
            <w:tcW w:w="3020" w:type="dxa"/>
          </w:tcPr>
          <w:p w:rsidR="00654D62" w:rsidRDefault="00654D62">
            <w:pPr>
              <w:pStyle w:val="ConsPlusNormal"/>
              <w:jc w:val="both"/>
            </w:pPr>
            <w:r>
              <w:t>Международный</w:t>
            </w:r>
          </w:p>
        </w:tc>
        <w:tc>
          <w:tcPr>
            <w:tcW w:w="2608" w:type="dxa"/>
          </w:tcPr>
          <w:p w:rsidR="00654D62" w:rsidRDefault="00654D62">
            <w:pPr>
              <w:pStyle w:val="ConsPlusNormal"/>
            </w:pPr>
          </w:p>
        </w:tc>
        <w:tc>
          <w:tcPr>
            <w:tcW w:w="3261" w:type="dxa"/>
          </w:tcPr>
          <w:p w:rsidR="00654D62" w:rsidRDefault="00654D62">
            <w:pPr>
              <w:pStyle w:val="ConsPlusNormal"/>
            </w:pPr>
          </w:p>
        </w:tc>
      </w:tr>
      <w:tr w:rsidR="00654D62">
        <w:tc>
          <w:tcPr>
            <w:tcW w:w="3020" w:type="dxa"/>
          </w:tcPr>
          <w:p w:rsidR="00654D62" w:rsidRDefault="00654D62">
            <w:pPr>
              <w:pStyle w:val="ConsPlusNormal"/>
              <w:jc w:val="both"/>
            </w:pPr>
            <w:r>
              <w:t>Всероссийский</w:t>
            </w:r>
          </w:p>
        </w:tc>
        <w:tc>
          <w:tcPr>
            <w:tcW w:w="2608" w:type="dxa"/>
          </w:tcPr>
          <w:p w:rsidR="00654D62" w:rsidRDefault="00654D62">
            <w:pPr>
              <w:pStyle w:val="ConsPlusNormal"/>
            </w:pPr>
          </w:p>
        </w:tc>
        <w:tc>
          <w:tcPr>
            <w:tcW w:w="3261" w:type="dxa"/>
          </w:tcPr>
          <w:p w:rsidR="00654D62" w:rsidRDefault="00654D62">
            <w:pPr>
              <w:pStyle w:val="ConsPlusNormal"/>
            </w:pPr>
          </w:p>
        </w:tc>
      </w:tr>
      <w:tr w:rsidR="00654D62">
        <w:tc>
          <w:tcPr>
            <w:tcW w:w="3020" w:type="dxa"/>
          </w:tcPr>
          <w:p w:rsidR="00654D62" w:rsidRDefault="00654D62">
            <w:pPr>
              <w:pStyle w:val="ConsPlusNormal"/>
              <w:jc w:val="both"/>
            </w:pPr>
            <w:r>
              <w:t>Межрегиональный</w:t>
            </w:r>
          </w:p>
        </w:tc>
        <w:tc>
          <w:tcPr>
            <w:tcW w:w="2608" w:type="dxa"/>
          </w:tcPr>
          <w:p w:rsidR="00654D62" w:rsidRDefault="00654D62">
            <w:pPr>
              <w:pStyle w:val="ConsPlusNormal"/>
            </w:pPr>
          </w:p>
        </w:tc>
        <w:tc>
          <w:tcPr>
            <w:tcW w:w="3261" w:type="dxa"/>
          </w:tcPr>
          <w:p w:rsidR="00654D62" w:rsidRDefault="00654D62">
            <w:pPr>
              <w:pStyle w:val="ConsPlusNormal"/>
            </w:pPr>
          </w:p>
        </w:tc>
      </w:tr>
      <w:tr w:rsidR="00654D62">
        <w:tc>
          <w:tcPr>
            <w:tcW w:w="3020" w:type="dxa"/>
          </w:tcPr>
          <w:p w:rsidR="00654D62" w:rsidRDefault="00654D62">
            <w:pPr>
              <w:pStyle w:val="ConsPlusNormal"/>
              <w:jc w:val="both"/>
            </w:pPr>
            <w:r>
              <w:t>Окружной</w:t>
            </w:r>
          </w:p>
        </w:tc>
        <w:tc>
          <w:tcPr>
            <w:tcW w:w="2608" w:type="dxa"/>
          </w:tcPr>
          <w:p w:rsidR="00654D62" w:rsidRDefault="00654D62">
            <w:pPr>
              <w:pStyle w:val="ConsPlusNormal"/>
            </w:pPr>
          </w:p>
        </w:tc>
        <w:tc>
          <w:tcPr>
            <w:tcW w:w="3261" w:type="dxa"/>
          </w:tcPr>
          <w:p w:rsidR="00654D62" w:rsidRDefault="00654D62">
            <w:pPr>
              <w:pStyle w:val="ConsPlusNormal"/>
            </w:pPr>
          </w:p>
        </w:tc>
      </w:tr>
      <w:tr w:rsidR="00654D62">
        <w:tc>
          <w:tcPr>
            <w:tcW w:w="3020" w:type="dxa"/>
          </w:tcPr>
          <w:p w:rsidR="00654D62" w:rsidRDefault="00654D62">
            <w:pPr>
              <w:pStyle w:val="ConsPlusNormal"/>
              <w:jc w:val="both"/>
            </w:pPr>
            <w:r>
              <w:t>Муниципальный</w:t>
            </w:r>
          </w:p>
        </w:tc>
        <w:tc>
          <w:tcPr>
            <w:tcW w:w="2608" w:type="dxa"/>
          </w:tcPr>
          <w:p w:rsidR="00654D62" w:rsidRDefault="00654D62">
            <w:pPr>
              <w:pStyle w:val="ConsPlusNormal"/>
            </w:pPr>
          </w:p>
        </w:tc>
        <w:tc>
          <w:tcPr>
            <w:tcW w:w="3261" w:type="dxa"/>
          </w:tcPr>
          <w:p w:rsidR="00654D62" w:rsidRDefault="00654D62">
            <w:pPr>
              <w:pStyle w:val="ConsPlusNormal"/>
            </w:pPr>
          </w:p>
        </w:tc>
      </w:tr>
    </w:tbl>
    <w:p w:rsidR="00654D62" w:rsidRDefault="00654D62">
      <w:pPr>
        <w:pStyle w:val="ConsPlusNormal"/>
        <w:ind w:firstLine="540"/>
        <w:jc w:val="both"/>
      </w:pPr>
    </w:p>
    <w:p w:rsidR="00654D62" w:rsidRDefault="00654D62">
      <w:pPr>
        <w:pStyle w:val="ConsPlusNonformat"/>
        <w:jc w:val="both"/>
      </w:pPr>
      <w:r>
        <w:t>_____________________________________/_________________________/</w:t>
      </w:r>
    </w:p>
    <w:p w:rsidR="00654D62" w:rsidRDefault="00654D62">
      <w:pPr>
        <w:pStyle w:val="ConsPlusNonformat"/>
        <w:jc w:val="both"/>
      </w:pPr>
      <w:r>
        <w:t xml:space="preserve">    </w:t>
      </w:r>
      <w:proofErr w:type="gramStart"/>
      <w:r>
        <w:t>(подпись руководителя учреждения / (расшифровка подписи)</w:t>
      </w:r>
      <w:proofErr w:type="gramEnd"/>
    </w:p>
    <w:p w:rsidR="00654D62" w:rsidRDefault="00654D62">
      <w:pPr>
        <w:pStyle w:val="ConsPlusNonformat"/>
        <w:jc w:val="both"/>
      </w:pPr>
      <w:r>
        <w:t xml:space="preserve">    органа или кандидата)</w:t>
      </w:r>
    </w:p>
    <w:p w:rsidR="00654D62" w:rsidRDefault="00654D62">
      <w:pPr>
        <w:pStyle w:val="ConsPlusNonformat"/>
        <w:jc w:val="both"/>
      </w:pPr>
    </w:p>
    <w:p w:rsidR="00654D62" w:rsidRDefault="00654D62">
      <w:pPr>
        <w:pStyle w:val="ConsPlusNonformat"/>
        <w:jc w:val="both"/>
      </w:pPr>
      <w:r>
        <w:t>МП (при наличии)</w:t>
      </w:r>
    </w:p>
    <w:p w:rsidR="00654D62" w:rsidRDefault="00654D62">
      <w:pPr>
        <w:pStyle w:val="ConsPlusNonformat"/>
        <w:jc w:val="both"/>
      </w:pPr>
      <w:r>
        <w:t>________________________</w:t>
      </w:r>
    </w:p>
    <w:p w:rsidR="00654D62" w:rsidRDefault="00654D62">
      <w:pPr>
        <w:pStyle w:val="ConsPlusNonformat"/>
        <w:jc w:val="both"/>
      </w:pPr>
      <w:r>
        <w:t xml:space="preserve">        (Дата)</w:t>
      </w:r>
    </w:p>
    <w:p w:rsidR="00654D62" w:rsidRDefault="00654D62">
      <w:pPr>
        <w:pStyle w:val="ConsPlusNormal"/>
        <w:ind w:firstLine="540"/>
        <w:jc w:val="both"/>
      </w:pPr>
      <w:r>
        <w:t>--------------------------------</w:t>
      </w:r>
    </w:p>
    <w:p w:rsidR="00654D62" w:rsidRDefault="00654D62">
      <w:pPr>
        <w:pStyle w:val="ConsPlusNormal"/>
        <w:spacing w:before="280"/>
        <w:ind w:firstLine="540"/>
        <w:jc w:val="both"/>
      </w:pPr>
      <w:bookmarkStart w:id="32" w:name="P425"/>
      <w:bookmarkEnd w:id="32"/>
      <w:r>
        <w:t xml:space="preserve">&lt;*&gt; Не является обязательным для кандидатов, указанных в </w:t>
      </w:r>
      <w:hyperlink w:anchor="P73">
        <w:r>
          <w:rPr>
            <w:color w:val="0000FF"/>
          </w:rPr>
          <w:t>подпунктах 1.1.3</w:t>
        </w:r>
      </w:hyperlink>
      <w:r>
        <w:t xml:space="preserve"> - </w:t>
      </w:r>
      <w:hyperlink w:anchor="P77">
        <w:r>
          <w:rPr>
            <w:color w:val="0000FF"/>
          </w:rPr>
          <w:t>1.1.6 пункта 1.1</w:t>
        </w:r>
      </w:hyperlink>
      <w:r>
        <w:t xml:space="preserve"> Положения о порядке и условиях выплаты именных стипендий </w:t>
      </w:r>
      <w:r>
        <w:lastRenderedPageBreak/>
        <w:t>Губернатора Ямало-Ненецкого автономного округа, стипендий за выдающиеся творческие и спортивные достижения, утвержденного постановлением Правительства Ямало-Ненецкого автономного округа от 03 июня 2021 года N 85-ПГ.</w:t>
      </w: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3</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jc w:val="center"/>
      </w:pPr>
    </w:p>
    <w:p w:rsidR="00654D62" w:rsidRDefault="00654D62">
      <w:pPr>
        <w:pStyle w:val="ConsPlusNormal"/>
        <w:jc w:val="center"/>
      </w:pPr>
      <w:bookmarkStart w:id="33" w:name="P436"/>
      <w:bookmarkEnd w:id="33"/>
      <w:r>
        <w:t>ФОРМА СОГЛАСИЯ</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r>
              <w:rPr>
                <w:color w:val="392C69"/>
              </w:rPr>
              <w:t xml:space="preserve">(в ред. </w:t>
            </w:r>
            <w:hyperlink r:id="rId105">
              <w:r>
                <w:rPr>
                  <w:color w:val="0000FF"/>
                </w:rPr>
                <w:t>постановления</w:t>
              </w:r>
            </w:hyperlink>
            <w:r>
              <w:rPr>
                <w:color w:val="392C69"/>
              </w:rPr>
              <w:t xml:space="preserve"> Губернатора ЯНАО от 05.12.2022 N 155-ПГ)</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jc w:val="center"/>
      </w:pPr>
    </w:p>
    <w:p w:rsidR="00654D62" w:rsidRDefault="00654D62">
      <w:pPr>
        <w:pStyle w:val="ConsPlusNonformat"/>
        <w:jc w:val="both"/>
      </w:pPr>
      <w:r>
        <w:t xml:space="preserve">                                 СОГЛАСИЕ</w:t>
      </w:r>
    </w:p>
    <w:p w:rsidR="00654D62" w:rsidRDefault="00654D62">
      <w:pPr>
        <w:pStyle w:val="ConsPlusNonformat"/>
        <w:jc w:val="both"/>
      </w:pPr>
      <w:r>
        <w:t xml:space="preserve">                     на обработку персональных данных</w:t>
      </w:r>
    </w:p>
    <w:p w:rsidR="00654D62" w:rsidRDefault="00654D62">
      <w:pPr>
        <w:pStyle w:val="ConsPlusNonformat"/>
        <w:jc w:val="both"/>
      </w:pPr>
    </w:p>
    <w:p w:rsidR="00654D62" w:rsidRDefault="00654D62">
      <w:pPr>
        <w:pStyle w:val="ConsPlusNonformat"/>
        <w:jc w:val="both"/>
      </w:pPr>
      <w:r>
        <w:t xml:space="preserve">    Я, ___________________________________________________________________,</w:t>
      </w:r>
    </w:p>
    <w:p w:rsidR="00654D62" w:rsidRDefault="00654D62">
      <w:pPr>
        <w:pStyle w:val="ConsPlusNonformat"/>
        <w:jc w:val="both"/>
      </w:pPr>
      <w:r>
        <w:t xml:space="preserve">                            (Ф.И.О. полностью)</w:t>
      </w:r>
    </w:p>
    <w:p w:rsidR="00654D62" w:rsidRDefault="00654D62">
      <w:pPr>
        <w:pStyle w:val="ConsPlusNonformat"/>
        <w:jc w:val="both"/>
      </w:pPr>
      <w:r>
        <w:t>паспорт ______________ выдан _____________________________________________,</w:t>
      </w:r>
    </w:p>
    <w:p w:rsidR="00654D62" w:rsidRDefault="00654D62">
      <w:pPr>
        <w:pStyle w:val="ConsPlusNonformat"/>
        <w:jc w:val="both"/>
      </w:pPr>
      <w:r>
        <w:t xml:space="preserve">        (серия, номер)                   (когда и кем выдан)</w:t>
      </w:r>
    </w:p>
    <w:p w:rsidR="00654D62" w:rsidRDefault="00654D62">
      <w:pPr>
        <w:pStyle w:val="ConsPlusNonformat"/>
        <w:jc w:val="both"/>
      </w:pPr>
      <w:r>
        <w:t>адрес регистрации: _______________________________________________________.</w:t>
      </w:r>
    </w:p>
    <w:p w:rsidR="00654D62" w:rsidRDefault="00654D62">
      <w:pPr>
        <w:pStyle w:val="ConsPlusNonformat"/>
        <w:jc w:val="both"/>
      </w:pPr>
      <w:r>
        <w:t xml:space="preserve">Настоящее  согласие  представляется  мной  </w:t>
      </w:r>
      <w:hyperlink w:anchor="P474">
        <w:r>
          <w:rPr>
            <w:color w:val="0000FF"/>
          </w:rPr>
          <w:t>&lt;*&gt;</w:t>
        </w:r>
      </w:hyperlink>
      <w:r>
        <w:t xml:space="preserve">  на осуществление действий </w:t>
      </w:r>
      <w:proofErr w:type="gramStart"/>
      <w:r>
        <w:t>в</w:t>
      </w:r>
      <w:proofErr w:type="gramEnd"/>
    </w:p>
    <w:p w:rsidR="00654D62" w:rsidRDefault="00654D62">
      <w:pPr>
        <w:pStyle w:val="ConsPlusNonformat"/>
        <w:jc w:val="both"/>
      </w:pPr>
      <w:proofErr w:type="gramStart"/>
      <w:r>
        <w:t>отношении  моих  персональных  данных (фамилия, имя, отчество; дата и место</w:t>
      </w:r>
      <w:proofErr w:type="gramEnd"/>
    </w:p>
    <w:p w:rsidR="00654D62" w:rsidRDefault="00654D62">
      <w:pPr>
        <w:pStyle w:val="ConsPlusNonformat"/>
        <w:jc w:val="both"/>
      </w:pPr>
      <w:r>
        <w:t xml:space="preserve">рождения;  паспортные  данные;  сведения  о  постановке на учет в </w:t>
      </w:r>
      <w:proofErr w:type="gramStart"/>
      <w:r>
        <w:t>налоговом</w:t>
      </w:r>
      <w:proofErr w:type="gramEnd"/>
    </w:p>
    <w:p w:rsidR="00654D62" w:rsidRDefault="00654D62">
      <w:pPr>
        <w:pStyle w:val="ConsPlusNonformat"/>
        <w:jc w:val="both"/>
      </w:pPr>
      <w:proofErr w:type="gramStart"/>
      <w:r>
        <w:t>органе</w:t>
      </w:r>
      <w:proofErr w:type="gramEnd"/>
      <w:r>
        <w:t>;     сведения    о    регистрации    в    системе    индивидуального</w:t>
      </w:r>
    </w:p>
    <w:p w:rsidR="00654D62" w:rsidRDefault="00654D62">
      <w:pPr>
        <w:pStyle w:val="ConsPlusNonformat"/>
        <w:jc w:val="both"/>
      </w:pPr>
      <w:r>
        <w:t>(персонифицированного)  учета  и  другая  представленная  мною информация),</w:t>
      </w:r>
    </w:p>
    <w:p w:rsidR="00654D62" w:rsidRDefault="00654D62">
      <w:pPr>
        <w:pStyle w:val="ConsPlusNonformat"/>
        <w:jc w:val="both"/>
      </w:pPr>
      <w:r>
        <w:t>включая  сбор,  запись,  систематизацию,  накопление,  хранение,  уточнение</w:t>
      </w:r>
    </w:p>
    <w:p w:rsidR="00654D62" w:rsidRDefault="00654D62">
      <w:pPr>
        <w:pStyle w:val="ConsPlusNonformat"/>
        <w:jc w:val="both"/>
      </w:pPr>
      <w:r>
        <w:t>(обновление,  изменение), извлечение, использование, передачу третьим лицам</w:t>
      </w:r>
    </w:p>
    <w:p w:rsidR="00654D62" w:rsidRDefault="00654D62">
      <w:pPr>
        <w:pStyle w:val="ConsPlusNonformat"/>
        <w:jc w:val="both"/>
      </w:pPr>
      <w:proofErr w:type="gramStart"/>
      <w:r>
        <w:t>для  осуществления  действий  по обмену информацией (операторам федеральной</w:t>
      </w:r>
      <w:proofErr w:type="gramEnd"/>
    </w:p>
    <w:p w:rsidR="00654D62" w:rsidRDefault="00654D62">
      <w:pPr>
        <w:pStyle w:val="ConsPlusNonformat"/>
        <w:jc w:val="both"/>
      </w:pPr>
      <w:r>
        <w:t>информационной    системы    и    региональной   информационной   системы),</w:t>
      </w:r>
    </w:p>
    <w:p w:rsidR="00654D62" w:rsidRDefault="00654D62">
      <w:pPr>
        <w:pStyle w:val="ConsPlusNonformat"/>
        <w:jc w:val="both"/>
      </w:pPr>
      <w:r>
        <w:t>обезличивание,  блокирование  персональных  данных,  а  также осуществление</w:t>
      </w:r>
    </w:p>
    <w:p w:rsidR="00654D62" w:rsidRDefault="00654D62">
      <w:pPr>
        <w:pStyle w:val="ConsPlusNonformat"/>
        <w:jc w:val="both"/>
      </w:pPr>
      <w:r>
        <w:t xml:space="preserve">любых   иных   действий,   предусмотренных   законодательством   </w:t>
      </w:r>
      <w:proofErr w:type="gramStart"/>
      <w:r>
        <w:t>Российской</w:t>
      </w:r>
      <w:proofErr w:type="gramEnd"/>
    </w:p>
    <w:p w:rsidR="00654D62" w:rsidRDefault="00654D62">
      <w:pPr>
        <w:pStyle w:val="ConsPlusNonformat"/>
        <w:jc w:val="both"/>
      </w:pPr>
      <w:r>
        <w:t>Федерации.</w:t>
      </w:r>
    </w:p>
    <w:p w:rsidR="00654D62" w:rsidRDefault="00654D62">
      <w:pPr>
        <w:pStyle w:val="ConsPlusNonformat"/>
        <w:jc w:val="both"/>
      </w:pPr>
      <w:r>
        <w:t xml:space="preserve">    Я проинформирова</w:t>
      </w:r>
      <w:proofErr w:type="gramStart"/>
      <w:r>
        <w:t>н(</w:t>
      </w:r>
      <w:proofErr w:type="gramEnd"/>
      <w:r>
        <w:t xml:space="preserve">а), что департамент ____________________________ </w:t>
      </w:r>
      <w:hyperlink w:anchor="P476">
        <w:r>
          <w:rPr>
            <w:color w:val="0000FF"/>
          </w:rPr>
          <w:t>&lt;**&gt;</w:t>
        </w:r>
      </w:hyperlink>
    </w:p>
    <w:p w:rsidR="00654D62" w:rsidRDefault="00654D62">
      <w:pPr>
        <w:pStyle w:val="ConsPlusNonformat"/>
        <w:jc w:val="both"/>
      </w:pPr>
      <w:r>
        <w:t xml:space="preserve">гарантирует   обработку   моих   персональных   данных   в  соответствии  </w:t>
      </w:r>
      <w:proofErr w:type="gramStart"/>
      <w:r>
        <w:t>с</w:t>
      </w:r>
      <w:proofErr w:type="gramEnd"/>
    </w:p>
    <w:p w:rsidR="00654D62" w:rsidRDefault="00654D62">
      <w:pPr>
        <w:pStyle w:val="ConsPlusNonformat"/>
        <w:jc w:val="both"/>
      </w:pPr>
      <w:r>
        <w:t>законодательством  Российской  Федерации  как  неавтоматизированным,  так и</w:t>
      </w:r>
    </w:p>
    <w:p w:rsidR="00654D62" w:rsidRDefault="00654D62">
      <w:pPr>
        <w:pStyle w:val="ConsPlusNonformat"/>
        <w:jc w:val="both"/>
      </w:pPr>
      <w:proofErr w:type="gramStart"/>
      <w:r>
        <w:t>автоматизированным</w:t>
      </w:r>
      <w:proofErr w:type="gramEnd"/>
      <w:r>
        <w:t xml:space="preserve"> способами.</w:t>
      </w:r>
    </w:p>
    <w:p w:rsidR="00654D62" w:rsidRDefault="00654D62">
      <w:pPr>
        <w:pStyle w:val="ConsPlusNonformat"/>
        <w:jc w:val="both"/>
      </w:pPr>
      <w:r>
        <w:t xml:space="preserve">    Данное согласие может быть отозвано в любой момент </w:t>
      </w:r>
      <w:proofErr w:type="gramStart"/>
      <w:r>
        <w:t>по моему</w:t>
      </w:r>
      <w:proofErr w:type="gramEnd"/>
      <w:r>
        <w:t xml:space="preserve"> письменному</w:t>
      </w:r>
    </w:p>
    <w:p w:rsidR="00654D62" w:rsidRDefault="00654D62">
      <w:pPr>
        <w:pStyle w:val="ConsPlusNonformat"/>
        <w:jc w:val="both"/>
      </w:pPr>
      <w:r>
        <w:t>заявлению.</w:t>
      </w:r>
    </w:p>
    <w:p w:rsidR="00654D62" w:rsidRDefault="00654D62">
      <w:pPr>
        <w:pStyle w:val="ConsPlusNonformat"/>
        <w:jc w:val="both"/>
      </w:pPr>
      <w:r>
        <w:t xml:space="preserve">    Я  подтверждаю,  что,  давая  такое согласие, я действую по </w:t>
      </w:r>
      <w:proofErr w:type="gramStart"/>
      <w:r>
        <w:t>собственной</w:t>
      </w:r>
      <w:proofErr w:type="gramEnd"/>
    </w:p>
    <w:p w:rsidR="00654D62" w:rsidRDefault="00654D62">
      <w:pPr>
        <w:pStyle w:val="ConsPlusNonformat"/>
        <w:jc w:val="both"/>
      </w:pPr>
      <w:r>
        <w:t>воле и в своих интересах.</w:t>
      </w:r>
    </w:p>
    <w:p w:rsidR="00654D62" w:rsidRDefault="00654D62">
      <w:pPr>
        <w:pStyle w:val="ConsPlusNonformat"/>
        <w:jc w:val="both"/>
      </w:pPr>
      <w:r>
        <w:t xml:space="preserve">    С   юридическими   последствиями   автоматизированной   обработки  </w:t>
      </w:r>
      <w:proofErr w:type="gramStart"/>
      <w:r>
        <w:t>моих</w:t>
      </w:r>
      <w:proofErr w:type="gramEnd"/>
    </w:p>
    <w:p w:rsidR="00654D62" w:rsidRDefault="00654D62">
      <w:pPr>
        <w:pStyle w:val="ConsPlusNonformat"/>
        <w:jc w:val="both"/>
      </w:pPr>
      <w:r>
        <w:t>персональных данных ознакомле</w:t>
      </w:r>
      <w:proofErr w:type="gramStart"/>
      <w:r>
        <w:t>н(</w:t>
      </w:r>
      <w:proofErr w:type="gramEnd"/>
      <w:r>
        <w:t>а).</w:t>
      </w:r>
    </w:p>
    <w:p w:rsidR="00654D62" w:rsidRDefault="00654D62">
      <w:pPr>
        <w:pStyle w:val="ConsPlusNonformat"/>
        <w:jc w:val="both"/>
      </w:pPr>
    </w:p>
    <w:p w:rsidR="00654D62" w:rsidRDefault="00654D62">
      <w:pPr>
        <w:pStyle w:val="ConsPlusNonformat"/>
        <w:jc w:val="both"/>
      </w:pPr>
      <w:r>
        <w:t>___________      _______________      _______________________</w:t>
      </w:r>
    </w:p>
    <w:p w:rsidR="00654D62" w:rsidRDefault="00654D62">
      <w:pPr>
        <w:pStyle w:val="ConsPlusNonformat"/>
        <w:jc w:val="both"/>
      </w:pPr>
      <w:r>
        <w:t xml:space="preserve">   (дата)           (подпись)          (расшифровка подписи)</w:t>
      </w:r>
    </w:p>
    <w:p w:rsidR="00654D62" w:rsidRDefault="00654D62">
      <w:pPr>
        <w:pStyle w:val="ConsPlusNonformat"/>
        <w:jc w:val="both"/>
      </w:pPr>
      <w:r>
        <w:t xml:space="preserve">    --------------------------------</w:t>
      </w:r>
    </w:p>
    <w:p w:rsidR="00654D62" w:rsidRDefault="00654D62">
      <w:pPr>
        <w:pStyle w:val="ConsPlusNonformat"/>
        <w:jc w:val="both"/>
      </w:pPr>
      <w:bookmarkStart w:id="34" w:name="P474"/>
      <w:bookmarkEnd w:id="34"/>
      <w:r>
        <w:t xml:space="preserve">    &lt;*&gt;  Для  кандидатов,  не достигших возраста 18 лет, согласие заполняет</w:t>
      </w:r>
    </w:p>
    <w:p w:rsidR="00654D62" w:rsidRDefault="00654D62">
      <w:pPr>
        <w:pStyle w:val="ConsPlusNonformat"/>
        <w:jc w:val="both"/>
      </w:pPr>
      <w:r>
        <w:t>родитель (законный представитель).</w:t>
      </w:r>
    </w:p>
    <w:p w:rsidR="00654D62" w:rsidRDefault="00654D62">
      <w:pPr>
        <w:pStyle w:val="ConsPlusNonformat"/>
        <w:jc w:val="both"/>
      </w:pPr>
      <w:bookmarkStart w:id="35" w:name="P476"/>
      <w:bookmarkEnd w:id="35"/>
      <w:r>
        <w:lastRenderedPageBreak/>
        <w:t xml:space="preserve">    &lt;**&gt;   Указывается  исполнительный  орган  </w:t>
      </w:r>
      <w:proofErr w:type="gramStart"/>
      <w:r>
        <w:t>Ямало-Ненецкого</w:t>
      </w:r>
      <w:proofErr w:type="gramEnd"/>
      <w:r>
        <w:t xml:space="preserve">  автономного</w:t>
      </w:r>
    </w:p>
    <w:p w:rsidR="00654D62" w:rsidRDefault="00654D62">
      <w:pPr>
        <w:pStyle w:val="ConsPlusNonformat"/>
        <w:jc w:val="both"/>
      </w:pPr>
      <w:r>
        <w:t xml:space="preserve">округа, </w:t>
      </w:r>
      <w:proofErr w:type="gramStart"/>
      <w:r>
        <w:t>в</w:t>
      </w:r>
      <w:proofErr w:type="gramEnd"/>
      <w:r>
        <w:t xml:space="preserve"> </w:t>
      </w:r>
      <w:proofErr w:type="gramStart"/>
      <w:r>
        <w:t>который</w:t>
      </w:r>
      <w:proofErr w:type="gramEnd"/>
      <w:r>
        <w:t xml:space="preserve"> кандидат подает документы.</w:t>
      </w: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4</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jc w:val="center"/>
      </w:pPr>
    </w:p>
    <w:p w:rsidR="00654D62" w:rsidRDefault="00654D62">
      <w:pPr>
        <w:pStyle w:val="ConsPlusNormal"/>
        <w:jc w:val="center"/>
      </w:pPr>
      <w:bookmarkStart w:id="36" w:name="P488"/>
      <w:bookmarkEnd w:id="36"/>
      <w:r>
        <w:t>ФОРМА СОГЛАСИЯ</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r>
              <w:rPr>
                <w:color w:val="392C69"/>
              </w:rPr>
              <w:t xml:space="preserve">(в ред. </w:t>
            </w:r>
            <w:hyperlink r:id="rId106">
              <w:r>
                <w:rPr>
                  <w:color w:val="0000FF"/>
                </w:rPr>
                <w:t>постановления</w:t>
              </w:r>
            </w:hyperlink>
            <w:r>
              <w:rPr>
                <w:color w:val="392C69"/>
              </w:rPr>
              <w:t xml:space="preserve"> Губернатора ЯНАО от 05.12.2022 N 155-ПГ)</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ind w:firstLine="540"/>
        <w:jc w:val="both"/>
      </w:pPr>
    </w:p>
    <w:p w:rsidR="00654D62" w:rsidRDefault="00654D62">
      <w:pPr>
        <w:pStyle w:val="ConsPlusNonformat"/>
        <w:jc w:val="both"/>
      </w:pPr>
      <w:r>
        <w:t xml:space="preserve">                                 СОГЛАСИЕ</w:t>
      </w:r>
    </w:p>
    <w:p w:rsidR="00654D62" w:rsidRDefault="00654D62">
      <w:pPr>
        <w:pStyle w:val="ConsPlusNonformat"/>
        <w:jc w:val="both"/>
      </w:pPr>
      <w:r>
        <w:t xml:space="preserve">     на обработку персональных данных, разрешенных для распространения</w:t>
      </w:r>
    </w:p>
    <w:p w:rsidR="00654D62" w:rsidRDefault="00654D62">
      <w:pPr>
        <w:pStyle w:val="ConsPlusNonformat"/>
        <w:jc w:val="both"/>
      </w:pPr>
    </w:p>
    <w:p w:rsidR="00654D62" w:rsidRDefault="00654D62">
      <w:pPr>
        <w:pStyle w:val="ConsPlusNonformat"/>
        <w:jc w:val="both"/>
      </w:pPr>
      <w:r>
        <w:t xml:space="preserve">    Я, ___________________________________________________________________,</w:t>
      </w:r>
    </w:p>
    <w:p w:rsidR="00654D62" w:rsidRDefault="00654D62">
      <w:pPr>
        <w:pStyle w:val="ConsPlusNonformat"/>
        <w:jc w:val="both"/>
      </w:pPr>
      <w:r>
        <w:t xml:space="preserve">       (фамилия, имя, отчество (при наличии) субъекта персональных данных)</w:t>
      </w:r>
    </w:p>
    <w:p w:rsidR="00654D62" w:rsidRDefault="00654D62">
      <w:pPr>
        <w:pStyle w:val="ConsPlusNonformat"/>
        <w:jc w:val="both"/>
      </w:pPr>
    </w:p>
    <w:p w:rsidR="00654D62" w:rsidRDefault="00654D62">
      <w:pPr>
        <w:pStyle w:val="ConsPlusNonformat"/>
        <w:jc w:val="both"/>
      </w:pPr>
      <w:r>
        <w:t>___________________________________________________________________________</w:t>
      </w:r>
    </w:p>
    <w:p w:rsidR="00654D62" w:rsidRDefault="00654D62">
      <w:pPr>
        <w:pStyle w:val="ConsPlusNonformat"/>
        <w:jc w:val="both"/>
      </w:pPr>
      <w:r>
        <w:t xml:space="preserve">       (номер телефона, адрес электронной почты или почтовый адрес)</w:t>
      </w:r>
    </w:p>
    <w:p w:rsidR="00654D62" w:rsidRDefault="00654D62">
      <w:pPr>
        <w:pStyle w:val="ConsPlusNonformat"/>
        <w:jc w:val="both"/>
      </w:pPr>
      <w:r>
        <w:t>документ, удостоверяющий личность: _______________________________________,</w:t>
      </w:r>
    </w:p>
    <w:p w:rsidR="00654D62" w:rsidRDefault="00654D62">
      <w:pPr>
        <w:pStyle w:val="ConsPlusNonformat"/>
        <w:jc w:val="both"/>
      </w:pPr>
      <w:r>
        <w:t xml:space="preserve">                                        </w:t>
      </w:r>
      <w:proofErr w:type="gramStart"/>
      <w:r>
        <w:t>(наименование, серия и номер,</w:t>
      </w:r>
      <w:proofErr w:type="gramEnd"/>
    </w:p>
    <w:p w:rsidR="00654D62" w:rsidRDefault="00654D62">
      <w:pPr>
        <w:pStyle w:val="ConsPlusNonformat"/>
        <w:jc w:val="both"/>
      </w:pPr>
      <w:r>
        <w:t>__________________________________________________________________________,</w:t>
      </w:r>
    </w:p>
    <w:p w:rsidR="00654D62" w:rsidRDefault="00654D62">
      <w:pPr>
        <w:pStyle w:val="ConsPlusNonformat"/>
        <w:jc w:val="both"/>
      </w:pPr>
      <w:r>
        <w:t xml:space="preserve">          сведения о дате выдачи документа и выдавшем его органе)</w:t>
      </w:r>
    </w:p>
    <w:p w:rsidR="00654D62" w:rsidRDefault="00654D62">
      <w:pPr>
        <w:pStyle w:val="ConsPlusNonformat"/>
        <w:jc w:val="both"/>
      </w:pPr>
      <w:r>
        <w:t>зарегистрирова</w:t>
      </w:r>
      <w:proofErr w:type="gramStart"/>
      <w:r>
        <w:t>н(</w:t>
      </w:r>
      <w:proofErr w:type="gramEnd"/>
      <w:r>
        <w:t>а) по адресу: ____________________________________________,</w:t>
      </w:r>
    </w:p>
    <w:p w:rsidR="00654D62" w:rsidRDefault="00654D62">
      <w:pPr>
        <w:pStyle w:val="ConsPlusNonformat"/>
        <w:jc w:val="both"/>
      </w:pPr>
      <w:r>
        <w:t xml:space="preserve">в  соответствии  со  </w:t>
      </w:r>
      <w:hyperlink r:id="rId107">
        <w:r>
          <w:rPr>
            <w:color w:val="0000FF"/>
          </w:rPr>
          <w:t>статьей  10.1</w:t>
        </w:r>
      </w:hyperlink>
      <w:r>
        <w:t xml:space="preserve"> Федерального закона от 27 июля 2006 года</w:t>
      </w:r>
    </w:p>
    <w:p w:rsidR="00654D62" w:rsidRDefault="00654D62">
      <w:pPr>
        <w:pStyle w:val="ConsPlusNonformat"/>
        <w:jc w:val="both"/>
      </w:pPr>
      <w:r>
        <w:t>N  152-ФЗ  "О  персональных  данных",  своей  волей  и в своем интересе даю</w:t>
      </w:r>
    </w:p>
    <w:p w:rsidR="00654D62" w:rsidRDefault="00654D62">
      <w:pPr>
        <w:pStyle w:val="ConsPlusNonformat"/>
        <w:jc w:val="both"/>
      </w:pPr>
      <w:r>
        <w:t>согласие   департаменту  образования  Ямало-Ненецкого  автономного  округа,</w:t>
      </w:r>
    </w:p>
    <w:p w:rsidR="00654D62" w:rsidRDefault="00654D62">
      <w:pPr>
        <w:pStyle w:val="ConsPlusNonformat"/>
        <w:jc w:val="both"/>
      </w:pPr>
      <w:proofErr w:type="gramStart"/>
      <w:r>
        <w:t>находящемуся   по  адресу:  629008,  Ямало-Ненецкий  автономный  округ,  г.</w:t>
      </w:r>
      <w:proofErr w:type="gramEnd"/>
    </w:p>
    <w:p w:rsidR="00654D62" w:rsidRDefault="00654D62">
      <w:pPr>
        <w:pStyle w:val="ConsPlusNonformat"/>
        <w:jc w:val="both"/>
      </w:pPr>
      <w:r>
        <w:t xml:space="preserve">Салехард,   ул.  </w:t>
      </w:r>
      <w:proofErr w:type="gramStart"/>
      <w:r>
        <w:t>Совхозная</w:t>
      </w:r>
      <w:proofErr w:type="gramEnd"/>
      <w:r>
        <w:t>,  д.  14,  корпус  1,  ОГРН  1058900021290,  ИНН</w:t>
      </w:r>
    </w:p>
    <w:p w:rsidR="00654D62" w:rsidRDefault="00654D62">
      <w:pPr>
        <w:pStyle w:val="ConsPlusNonformat"/>
        <w:jc w:val="both"/>
      </w:pPr>
      <w:r>
        <w:t xml:space="preserve">8901017131,  https://do.yanao.ru/,  на  распространение  </w:t>
      </w:r>
      <w:proofErr w:type="gramStart"/>
      <w:r>
        <w:t>моих</w:t>
      </w:r>
      <w:proofErr w:type="gramEnd"/>
      <w:r>
        <w:t xml:space="preserve">  персональных</w:t>
      </w:r>
    </w:p>
    <w:p w:rsidR="00654D62" w:rsidRDefault="00654D62">
      <w:pPr>
        <w:pStyle w:val="ConsPlusNonformat"/>
        <w:jc w:val="both"/>
      </w:pPr>
      <w:r>
        <w:t>данных  для размещения информации обо мне на официальном сайте департамента</w:t>
      </w:r>
    </w:p>
    <w:p w:rsidR="00654D62" w:rsidRDefault="00654D62">
      <w:pPr>
        <w:pStyle w:val="ConsPlusNonformat"/>
        <w:jc w:val="both"/>
      </w:pPr>
      <w:r>
        <w:t xml:space="preserve">образования   Ямало-Ненецкого  автономного  округа  https://do.yanao.ru/  </w:t>
      </w:r>
      <w:proofErr w:type="gramStart"/>
      <w:r>
        <w:t>в</w:t>
      </w:r>
      <w:proofErr w:type="gramEnd"/>
    </w:p>
    <w:p w:rsidR="00654D62" w:rsidRDefault="00654D62">
      <w:pPr>
        <w:pStyle w:val="ConsPlusNonformat"/>
        <w:jc w:val="both"/>
      </w:pPr>
      <w:proofErr w:type="gramStart"/>
      <w:r>
        <w:t>следующем</w:t>
      </w:r>
      <w:proofErr w:type="gramEnd"/>
      <w:r>
        <w:t xml:space="preserve"> порядке:</w:t>
      </w:r>
    </w:p>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01"/>
        <w:gridCol w:w="1565"/>
        <w:gridCol w:w="2225"/>
        <w:gridCol w:w="964"/>
        <w:gridCol w:w="1077"/>
      </w:tblGrid>
      <w:tr w:rsidR="00654D62">
        <w:tc>
          <w:tcPr>
            <w:tcW w:w="1417" w:type="dxa"/>
          </w:tcPr>
          <w:p w:rsidR="00654D62" w:rsidRDefault="00654D62">
            <w:pPr>
              <w:pStyle w:val="ConsPlusNormal"/>
              <w:jc w:val="center"/>
            </w:pPr>
            <w:r>
              <w:t>Категории персональных данных</w:t>
            </w:r>
          </w:p>
        </w:tc>
        <w:tc>
          <w:tcPr>
            <w:tcW w:w="1701" w:type="dxa"/>
          </w:tcPr>
          <w:p w:rsidR="00654D62" w:rsidRDefault="00654D62">
            <w:pPr>
              <w:pStyle w:val="ConsPlusNormal"/>
              <w:jc w:val="center"/>
            </w:pPr>
            <w:r>
              <w:t>Перечень персональных данных</w:t>
            </w:r>
          </w:p>
        </w:tc>
        <w:tc>
          <w:tcPr>
            <w:tcW w:w="1565" w:type="dxa"/>
          </w:tcPr>
          <w:p w:rsidR="00654D62" w:rsidRDefault="00654D62">
            <w:pPr>
              <w:pStyle w:val="ConsPlusNormal"/>
              <w:jc w:val="center"/>
            </w:pPr>
            <w:r>
              <w:t>Разрешаю к распространению неограниченному кругу лиц (да/нет)</w:t>
            </w:r>
          </w:p>
        </w:tc>
        <w:tc>
          <w:tcPr>
            <w:tcW w:w="2225" w:type="dxa"/>
          </w:tcPr>
          <w:p w:rsidR="00654D62" w:rsidRDefault="00654D62">
            <w:pPr>
              <w:pStyle w:val="ConsPlusNormal"/>
              <w:jc w:val="center"/>
            </w:pPr>
            <w:r>
              <w:t xml:space="preserve">Условия и запреты для распространения персональных данных, ограничение передачи персональных данных только по внутренней </w:t>
            </w:r>
            <w:r>
              <w:lastRenderedPageBreak/>
              <w:t>сети оператора персональных данных,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tc>
        <w:tc>
          <w:tcPr>
            <w:tcW w:w="964" w:type="dxa"/>
          </w:tcPr>
          <w:p w:rsidR="00654D62" w:rsidRDefault="00654D62">
            <w:pPr>
              <w:pStyle w:val="ConsPlusNormal"/>
              <w:jc w:val="center"/>
            </w:pPr>
            <w:r>
              <w:lastRenderedPageBreak/>
              <w:t>Дополнительные условия</w:t>
            </w:r>
          </w:p>
        </w:tc>
        <w:tc>
          <w:tcPr>
            <w:tcW w:w="1077" w:type="dxa"/>
          </w:tcPr>
          <w:p w:rsidR="00654D62" w:rsidRDefault="00654D62">
            <w:pPr>
              <w:pStyle w:val="ConsPlusNormal"/>
              <w:jc w:val="center"/>
            </w:pPr>
            <w:r>
              <w:t>Подпись</w:t>
            </w:r>
          </w:p>
        </w:tc>
      </w:tr>
      <w:tr w:rsidR="00654D62">
        <w:tc>
          <w:tcPr>
            <w:tcW w:w="1417" w:type="dxa"/>
          </w:tcPr>
          <w:p w:rsidR="00654D62" w:rsidRDefault="00654D62">
            <w:pPr>
              <w:pStyle w:val="ConsPlusNormal"/>
              <w:jc w:val="center"/>
            </w:pPr>
            <w:r>
              <w:lastRenderedPageBreak/>
              <w:t>1</w:t>
            </w:r>
          </w:p>
        </w:tc>
        <w:tc>
          <w:tcPr>
            <w:tcW w:w="1701" w:type="dxa"/>
          </w:tcPr>
          <w:p w:rsidR="00654D62" w:rsidRDefault="00654D62">
            <w:pPr>
              <w:pStyle w:val="ConsPlusNormal"/>
              <w:jc w:val="center"/>
            </w:pPr>
            <w:r>
              <w:t>2</w:t>
            </w:r>
          </w:p>
        </w:tc>
        <w:tc>
          <w:tcPr>
            <w:tcW w:w="1565" w:type="dxa"/>
          </w:tcPr>
          <w:p w:rsidR="00654D62" w:rsidRDefault="00654D62">
            <w:pPr>
              <w:pStyle w:val="ConsPlusNormal"/>
              <w:jc w:val="center"/>
            </w:pPr>
            <w:r>
              <w:t>3</w:t>
            </w:r>
          </w:p>
        </w:tc>
        <w:tc>
          <w:tcPr>
            <w:tcW w:w="2225" w:type="dxa"/>
          </w:tcPr>
          <w:p w:rsidR="00654D62" w:rsidRDefault="00654D62">
            <w:pPr>
              <w:pStyle w:val="ConsPlusNormal"/>
              <w:jc w:val="center"/>
            </w:pPr>
            <w:r>
              <w:t>4</w:t>
            </w:r>
          </w:p>
        </w:tc>
        <w:tc>
          <w:tcPr>
            <w:tcW w:w="964" w:type="dxa"/>
          </w:tcPr>
          <w:p w:rsidR="00654D62" w:rsidRDefault="00654D62">
            <w:pPr>
              <w:pStyle w:val="ConsPlusNormal"/>
              <w:jc w:val="center"/>
            </w:pPr>
            <w:r>
              <w:t>5</w:t>
            </w:r>
          </w:p>
        </w:tc>
        <w:tc>
          <w:tcPr>
            <w:tcW w:w="1077" w:type="dxa"/>
          </w:tcPr>
          <w:p w:rsidR="00654D62" w:rsidRDefault="00654D62">
            <w:pPr>
              <w:pStyle w:val="ConsPlusNormal"/>
              <w:jc w:val="center"/>
            </w:pPr>
            <w:r>
              <w:t>6</w:t>
            </w:r>
          </w:p>
        </w:tc>
      </w:tr>
      <w:tr w:rsidR="00654D62">
        <w:tc>
          <w:tcPr>
            <w:tcW w:w="1417" w:type="dxa"/>
            <w:vMerge w:val="restart"/>
          </w:tcPr>
          <w:p w:rsidR="00654D62" w:rsidRDefault="00654D62">
            <w:pPr>
              <w:pStyle w:val="ConsPlusNormal"/>
            </w:pPr>
            <w:r>
              <w:t>Общие персональные данные</w:t>
            </w:r>
          </w:p>
        </w:tc>
        <w:tc>
          <w:tcPr>
            <w:tcW w:w="1701" w:type="dxa"/>
          </w:tcPr>
          <w:p w:rsidR="00654D62" w:rsidRDefault="00654D62">
            <w:pPr>
              <w:pStyle w:val="ConsPlusNormal"/>
            </w:pPr>
            <w:r>
              <w:t>фамилия, имя, отчество (при наличии)</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год, месяц, день рождения</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место рождения</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адрес регистрации по паспорту</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семейное положение</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образование</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профессия</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социальное положение</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доходы</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иная информация субъекта персональных данных</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vMerge w:val="restart"/>
          </w:tcPr>
          <w:p w:rsidR="00654D62" w:rsidRDefault="00654D62">
            <w:pPr>
              <w:pStyle w:val="ConsPlusNormal"/>
            </w:pPr>
            <w:r>
              <w:t>1...</w:t>
            </w:r>
          </w:p>
          <w:p w:rsidR="00654D62" w:rsidRDefault="00654D62">
            <w:pPr>
              <w:pStyle w:val="ConsPlusNormal"/>
            </w:pPr>
            <w:r>
              <w:t>2...</w:t>
            </w:r>
          </w:p>
          <w:p w:rsidR="00654D62" w:rsidRDefault="00654D62">
            <w:pPr>
              <w:pStyle w:val="ConsPlusNormal"/>
            </w:pPr>
            <w:r>
              <w:t>3...</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vMerge/>
          </w:tcPr>
          <w:p w:rsidR="00654D62" w:rsidRDefault="00654D62">
            <w:pPr>
              <w:pStyle w:val="ConsPlusNormal"/>
            </w:pP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vMerge/>
          </w:tcPr>
          <w:p w:rsidR="00654D62" w:rsidRDefault="00654D62">
            <w:pPr>
              <w:pStyle w:val="ConsPlusNormal"/>
            </w:pP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val="restart"/>
          </w:tcPr>
          <w:p w:rsidR="00654D62" w:rsidRDefault="00654D62">
            <w:pPr>
              <w:pStyle w:val="ConsPlusNormal"/>
            </w:pPr>
            <w:r>
              <w:t>Специальные категории персональных данных</w:t>
            </w:r>
          </w:p>
        </w:tc>
        <w:tc>
          <w:tcPr>
            <w:tcW w:w="1701" w:type="dxa"/>
          </w:tcPr>
          <w:p w:rsidR="00654D62" w:rsidRDefault="00654D62">
            <w:pPr>
              <w:pStyle w:val="ConsPlusNormal"/>
            </w:pPr>
            <w:r>
              <w:t>расовая, национальная принадлежности</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политические взгляды</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религиозные или философские убеждения</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состояние здоровья</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интимная жизнь</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сведения о судимости</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val="restart"/>
          </w:tcPr>
          <w:p w:rsidR="00654D62" w:rsidRDefault="00654D62">
            <w:pPr>
              <w:pStyle w:val="ConsPlusNormal"/>
            </w:pPr>
            <w:r>
              <w:t>Биометрические персональные данные</w:t>
            </w:r>
          </w:p>
        </w:tc>
        <w:tc>
          <w:tcPr>
            <w:tcW w:w="1701" w:type="dxa"/>
          </w:tcPr>
          <w:p w:rsidR="00654D62" w:rsidRDefault="00654D62">
            <w:pPr>
              <w:pStyle w:val="ConsPlusNormal"/>
            </w:pPr>
            <w:r>
              <w:t xml:space="preserve">цифровое изображение лица (фотография, </w:t>
            </w:r>
            <w:r>
              <w:lastRenderedPageBreak/>
              <w:t>видеоизображение)</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r w:rsidR="00654D62">
        <w:tc>
          <w:tcPr>
            <w:tcW w:w="1417" w:type="dxa"/>
            <w:vMerge/>
          </w:tcPr>
          <w:p w:rsidR="00654D62" w:rsidRDefault="00654D62">
            <w:pPr>
              <w:pStyle w:val="ConsPlusNormal"/>
            </w:pPr>
          </w:p>
        </w:tc>
        <w:tc>
          <w:tcPr>
            <w:tcW w:w="1701" w:type="dxa"/>
          </w:tcPr>
          <w:p w:rsidR="00654D62" w:rsidRDefault="00654D62">
            <w:pPr>
              <w:pStyle w:val="ConsPlusNormal"/>
            </w:pPr>
            <w:r>
              <w:t>данные голоса</w:t>
            </w:r>
          </w:p>
        </w:tc>
        <w:tc>
          <w:tcPr>
            <w:tcW w:w="1565" w:type="dxa"/>
          </w:tcPr>
          <w:p w:rsidR="00654D62" w:rsidRDefault="00654D62">
            <w:pPr>
              <w:pStyle w:val="ConsPlusNormal"/>
              <w:jc w:val="center"/>
            </w:pPr>
          </w:p>
        </w:tc>
        <w:tc>
          <w:tcPr>
            <w:tcW w:w="2225" w:type="dxa"/>
          </w:tcPr>
          <w:p w:rsidR="00654D62" w:rsidRDefault="00654D62">
            <w:pPr>
              <w:pStyle w:val="ConsPlusNormal"/>
              <w:jc w:val="center"/>
            </w:pPr>
          </w:p>
        </w:tc>
        <w:tc>
          <w:tcPr>
            <w:tcW w:w="964" w:type="dxa"/>
          </w:tcPr>
          <w:p w:rsidR="00654D62" w:rsidRDefault="00654D62">
            <w:pPr>
              <w:pStyle w:val="ConsPlusNormal"/>
              <w:jc w:val="center"/>
            </w:pPr>
          </w:p>
        </w:tc>
        <w:tc>
          <w:tcPr>
            <w:tcW w:w="1077" w:type="dxa"/>
          </w:tcPr>
          <w:p w:rsidR="00654D62" w:rsidRDefault="00654D62">
            <w:pPr>
              <w:pStyle w:val="ConsPlusNormal"/>
              <w:jc w:val="center"/>
            </w:pPr>
          </w:p>
        </w:tc>
      </w:tr>
    </w:tbl>
    <w:p w:rsidR="00654D62" w:rsidRDefault="00654D62">
      <w:pPr>
        <w:pStyle w:val="ConsPlusNormal"/>
        <w:ind w:firstLine="540"/>
        <w:jc w:val="both"/>
      </w:pPr>
    </w:p>
    <w:p w:rsidR="00654D62" w:rsidRDefault="00654D62">
      <w:pPr>
        <w:pStyle w:val="ConsPlusNormal"/>
        <w:ind w:firstLine="540"/>
        <w:jc w:val="both"/>
      </w:pPr>
      <w:proofErr w:type="gramStart"/>
      <w:r>
        <w:t>Целью обработки персональных данных является назначение и выплата именной стипендии Губернатора Ямало-Ненецкого автономного округа, стипендий за выдающиеся творческие и спортивные достижения кандидатам в соответствии с Положением о порядке и условиях выплаты именных стипендий Губернатора Ямало-Ненецкого автономного округа, стипендий за выдающиеся творческие и спортивные достижения, утвержденным постановлением Губернатора Ямало-Ненецкого автономного округа от 03 июня 2021 года N 85-ПГ.</w:t>
      </w:r>
      <w:proofErr w:type="gramEnd"/>
    </w:p>
    <w:p w:rsidR="00654D62" w:rsidRDefault="00654D62">
      <w:pPr>
        <w:pStyle w:val="ConsPlusNormal"/>
        <w:spacing w:before="280"/>
        <w:ind w:firstLine="540"/>
        <w:jc w:val="both"/>
      </w:pPr>
      <w:r>
        <w:t>Я проинформирова</w:t>
      </w:r>
      <w:proofErr w:type="gramStart"/>
      <w:r>
        <w:t>н(</w:t>
      </w:r>
      <w:proofErr w:type="gramEnd"/>
      <w:r>
        <w:t xml:space="preserve">а), что под обработкой персональных данных понимаются действия (операции) с персональными данными, указанные в Федеральном </w:t>
      </w:r>
      <w:hyperlink r:id="rId108">
        <w:r>
          <w:rPr>
            <w:color w:val="0000FF"/>
          </w:rPr>
          <w:t>законе</w:t>
        </w:r>
      </w:hyperlink>
      <w:r>
        <w:t xml:space="preserve"> от 27 июля 2006 года N 152-ФЗ "О персональных данных", а конфиденциальность персональных данных соблюдается в рамках исполнения законодательства Российской Федерации.</w:t>
      </w:r>
    </w:p>
    <w:p w:rsidR="00654D62" w:rsidRDefault="00654D62">
      <w:pPr>
        <w:pStyle w:val="ConsPlusNormal"/>
        <w:spacing w:before="280"/>
        <w:ind w:firstLine="540"/>
        <w:jc w:val="both"/>
      </w:pPr>
      <w:r>
        <w:t>Согласие действует со дня его подписания до дня отзыва субъектом персональных данных в письменной форме.</w:t>
      </w:r>
    </w:p>
    <w:p w:rsidR="00654D62" w:rsidRDefault="00654D62">
      <w:pPr>
        <w:pStyle w:val="ConsPlusNormal"/>
        <w:spacing w:before="280"/>
        <w:ind w:firstLine="540"/>
        <w:jc w:val="both"/>
      </w:pPr>
      <w:r>
        <w:t>Все вышеизложенное мною прочитано, мне понятно и подтверждается собственноручной подписью.</w:t>
      </w:r>
    </w:p>
    <w:p w:rsidR="00654D62" w:rsidRDefault="00654D62">
      <w:pPr>
        <w:pStyle w:val="ConsPlusNormal"/>
        <w:ind w:firstLine="540"/>
        <w:jc w:val="both"/>
      </w:pPr>
    </w:p>
    <w:p w:rsidR="00654D62" w:rsidRDefault="00654D62">
      <w:pPr>
        <w:pStyle w:val="ConsPlusNonformat"/>
        <w:jc w:val="both"/>
      </w:pPr>
      <w:r>
        <w:t>Субъект персональных данных: ________________ ______________</w:t>
      </w:r>
    </w:p>
    <w:p w:rsidR="00654D62" w:rsidRDefault="00654D62">
      <w:pPr>
        <w:pStyle w:val="ConsPlusNonformat"/>
        <w:jc w:val="both"/>
      </w:pPr>
      <w:r>
        <w:t xml:space="preserve">                                (Ф.И.О.)         (подпись)</w:t>
      </w:r>
    </w:p>
    <w:p w:rsidR="00654D62" w:rsidRDefault="00654D62">
      <w:pPr>
        <w:pStyle w:val="ConsPlusNonformat"/>
        <w:jc w:val="both"/>
      </w:pPr>
      <w:r>
        <w:t>______________</w:t>
      </w:r>
    </w:p>
    <w:p w:rsidR="00654D62" w:rsidRDefault="00654D62">
      <w:pPr>
        <w:pStyle w:val="ConsPlusNonformat"/>
        <w:jc w:val="both"/>
      </w:pPr>
      <w:r>
        <w:t xml:space="preserve">   (дата)</w:t>
      </w: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5</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ind w:firstLine="540"/>
        <w:jc w:val="both"/>
      </w:pPr>
    </w:p>
    <w:p w:rsidR="00654D62" w:rsidRDefault="00654D62">
      <w:pPr>
        <w:pStyle w:val="ConsPlusTitle"/>
        <w:jc w:val="center"/>
      </w:pPr>
      <w:bookmarkStart w:id="37" w:name="P655"/>
      <w:bookmarkEnd w:id="37"/>
      <w:r>
        <w:t>КРИТЕРИИ</w:t>
      </w:r>
    </w:p>
    <w:p w:rsidR="00654D62" w:rsidRDefault="00654D62">
      <w:pPr>
        <w:pStyle w:val="ConsPlusTitle"/>
        <w:jc w:val="center"/>
      </w:pPr>
      <w:r>
        <w:t>ОЦЕНКИ КАНДИДАТОВ НА ПОЛУЧЕНИЕ ИМЕННОЙ СТИПЕНДИИ ГУБЕРНАТОРА</w:t>
      </w:r>
    </w:p>
    <w:p w:rsidR="00654D62" w:rsidRDefault="00654D62">
      <w:pPr>
        <w:pStyle w:val="ConsPlusTitle"/>
        <w:jc w:val="center"/>
      </w:pPr>
      <w:r>
        <w:t>ЯМАЛО-НЕНЕЦКОГО АВТОНОМНОГО ОКРУГА</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proofErr w:type="gramStart"/>
            <w:r>
              <w:rPr>
                <w:color w:val="392C69"/>
              </w:rPr>
              <w:t xml:space="preserve">(в ред. постановлений Губернатора ЯНАО от 05.12.2022 </w:t>
            </w:r>
            <w:hyperlink r:id="rId109">
              <w:r>
                <w:rPr>
                  <w:color w:val="0000FF"/>
                </w:rPr>
                <w:t>N 155-ПГ</w:t>
              </w:r>
            </w:hyperlink>
            <w:r>
              <w:rPr>
                <w:color w:val="392C69"/>
              </w:rPr>
              <w:t>,</w:t>
            </w:r>
            <w:proofErr w:type="gramEnd"/>
          </w:p>
          <w:p w:rsidR="00654D62" w:rsidRDefault="00654D62">
            <w:pPr>
              <w:pStyle w:val="ConsPlusNormal"/>
              <w:jc w:val="center"/>
            </w:pPr>
            <w:r>
              <w:rPr>
                <w:color w:val="392C69"/>
              </w:rPr>
              <w:t xml:space="preserve">от 13.01.2023 </w:t>
            </w:r>
            <w:hyperlink r:id="rId110">
              <w:r>
                <w:rPr>
                  <w:color w:val="0000FF"/>
                </w:rPr>
                <w:t>N 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72"/>
        <w:gridCol w:w="2621"/>
        <w:gridCol w:w="1993"/>
      </w:tblGrid>
      <w:tr w:rsidR="00654D62">
        <w:tc>
          <w:tcPr>
            <w:tcW w:w="709" w:type="dxa"/>
          </w:tcPr>
          <w:p w:rsidR="00654D62" w:rsidRDefault="00654D62">
            <w:pPr>
              <w:pStyle w:val="ConsPlusNormal"/>
              <w:jc w:val="center"/>
            </w:pPr>
            <w:r>
              <w:t xml:space="preserve">N </w:t>
            </w:r>
            <w:proofErr w:type="gramStart"/>
            <w:r>
              <w:t>п</w:t>
            </w:r>
            <w:proofErr w:type="gramEnd"/>
            <w:r>
              <w:t>/п</w:t>
            </w:r>
          </w:p>
        </w:tc>
        <w:tc>
          <w:tcPr>
            <w:tcW w:w="3572" w:type="dxa"/>
          </w:tcPr>
          <w:p w:rsidR="00654D62" w:rsidRDefault="00654D62">
            <w:pPr>
              <w:pStyle w:val="ConsPlusNormal"/>
              <w:jc w:val="center"/>
            </w:pPr>
            <w:r>
              <w:t>Критерии и показатели</w:t>
            </w:r>
          </w:p>
        </w:tc>
        <w:tc>
          <w:tcPr>
            <w:tcW w:w="2621" w:type="dxa"/>
          </w:tcPr>
          <w:p w:rsidR="00654D62" w:rsidRDefault="00654D62">
            <w:pPr>
              <w:pStyle w:val="ConsPlusNormal"/>
              <w:jc w:val="center"/>
            </w:pPr>
            <w:r>
              <w:t>Место (степень) либо уровень</w:t>
            </w:r>
          </w:p>
        </w:tc>
        <w:tc>
          <w:tcPr>
            <w:tcW w:w="1993" w:type="dxa"/>
          </w:tcPr>
          <w:p w:rsidR="00654D62" w:rsidRDefault="00654D62">
            <w:pPr>
              <w:pStyle w:val="ConsPlusNormal"/>
              <w:jc w:val="center"/>
            </w:pPr>
            <w:r>
              <w:t>Оценочные баллы (за каждое достижение)</w:t>
            </w:r>
          </w:p>
        </w:tc>
      </w:tr>
      <w:tr w:rsidR="00654D62">
        <w:tc>
          <w:tcPr>
            <w:tcW w:w="709" w:type="dxa"/>
          </w:tcPr>
          <w:p w:rsidR="00654D62" w:rsidRDefault="00654D62">
            <w:pPr>
              <w:pStyle w:val="ConsPlusNormal"/>
              <w:jc w:val="center"/>
            </w:pPr>
            <w:r>
              <w:t>1</w:t>
            </w:r>
          </w:p>
        </w:tc>
        <w:tc>
          <w:tcPr>
            <w:tcW w:w="3572" w:type="dxa"/>
          </w:tcPr>
          <w:p w:rsidR="00654D62" w:rsidRDefault="00654D62">
            <w:pPr>
              <w:pStyle w:val="ConsPlusNormal"/>
              <w:jc w:val="center"/>
            </w:pPr>
            <w:r>
              <w:t>2</w:t>
            </w:r>
          </w:p>
        </w:tc>
        <w:tc>
          <w:tcPr>
            <w:tcW w:w="2621" w:type="dxa"/>
          </w:tcPr>
          <w:p w:rsidR="00654D62" w:rsidRDefault="00654D62">
            <w:pPr>
              <w:pStyle w:val="ConsPlusNormal"/>
              <w:jc w:val="center"/>
            </w:pPr>
            <w:r>
              <w:t>3</w:t>
            </w:r>
          </w:p>
        </w:tc>
        <w:tc>
          <w:tcPr>
            <w:tcW w:w="1993" w:type="dxa"/>
          </w:tcPr>
          <w:p w:rsidR="00654D62" w:rsidRDefault="00654D62">
            <w:pPr>
              <w:pStyle w:val="ConsPlusNormal"/>
              <w:jc w:val="center"/>
            </w:pPr>
            <w:r>
              <w:t>4</w:t>
            </w:r>
          </w:p>
        </w:tc>
      </w:tr>
      <w:tr w:rsidR="00654D62">
        <w:tc>
          <w:tcPr>
            <w:tcW w:w="709" w:type="dxa"/>
            <w:vMerge w:val="restart"/>
          </w:tcPr>
          <w:p w:rsidR="00654D62" w:rsidRDefault="00654D62">
            <w:pPr>
              <w:pStyle w:val="ConsPlusNormal"/>
              <w:jc w:val="center"/>
            </w:pPr>
            <w:r>
              <w:t>1.</w:t>
            </w:r>
          </w:p>
        </w:tc>
        <w:tc>
          <w:tcPr>
            <w:tcW w:w="3572" w:type="dxa"/>
          </w:tcPr>
          <w:p w:rsidR="00654D62" w:rsidRDefault="00654D62">
            <w:pPr>
              <w:pStyle w:val="ConsPlusNormal"/>
            </w:pPr>
            <w:r>
              <w:t>Результативность участия в мероприятиях, уровень мероприятия:</w:t>
            </w:r>
          </w:p>
        </w:tc>
        <w:tc>
          <w:tcPr>
            <w:tcW w:w="2621" w:type="dxa"/>
          </w:tcPr>
          <w:p w:rsidR="00654D62" w:rsidRDefault="00654D62">
            <w:pPr>
              <w:pStyle w:val="ConsPlusNormal"/>
            </w:pPr>
          </w:p>
        </w:tc>
        <w:tc>
          <w:tcPr>
            <w:tcW w:w="1993" w:type="dxa"/>
          </w:tcPr>
          <w:p w:rsidR="00654D62" w:rsidRDefault="00654D62">
            <w:pPr>
              <w:pStyle w:val="ConsPlusNormal"/>
            </w:pPr>
          </w:p>
        </w:tc>
      </w:tr>
      <w:tr w:rsidR="00654D62">
        <w:tc>
          <w:tcPr>
            <w:tcW w:w="709" w:type="dxa"/>
            <w:vMerge/>
          </w:tcPr>
          <w:p w:rsidR="00654D62" w:rsidRDefault="00654D62">
            <w:pPr>
              <w:pStyle w:val="ConsPlusNormal"/>
            </w:pPr>
          </w:p>
        </w:tc>
        <w:tc>
          <w:tcPr>
            <w:tcW w:w="3572" w:type="dxa"/>
            <w:vMerge w:val="restart"/>
          </w:tcPr>
          <w:p w:rsidR="00654D62" w:rsidRDefault="00654D62">
            <w:pPr>
              <w:pStyle w:val="ConsPlusNormal"/>
            </w:pPr>
            <w:r>
              <w:t>Международный или Всероссийский</w:t>
            </w:r>
          </w:p>
        </w:tc>
        <w:tc>
          <w:tcPr>
            <w:tcW w:w="2621" w:type="dxa"/>
          </w:tcPr>
          <w:p w:rsidR="00654D62" w:rsidRDefault="00654D62">
            <w:pPr>
              <w:pStyle w:val="ConsPlusNormal"/>
            </w:pPr>
            <w:r>
              <w:t>1 место</w:t>
            </w:r>
          </w:p>
        </w:tc>
        <w:tc>
          <w:tcPr>
            <w:tcW w:w="1993" w:type="dxa"/>
          </w:tcPr>
          <w:p w:rsidR="00654D62" w:rsidRDefault="00654D62">
            <w:pPr>
              <w:pStyle w:val="ConsPlusNormal"/>
            </w:pPr>
            <w:r>
              <w:t>8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2 место</w:t>
            </w:r>
          </w:p>
        </w:tc>
        <w:tc>
          <w:tcPr>
            <w:tcW w:w="1993" w:type="dxa"/>
          </w:tcPr>
          <w:p w:rsidR="00654D62" w:rsidRDefault="00654D62">
            <w:pPr>
              <w:pStyle w:val="ConsPlusNormal"/>
            </w:pPr>
            <w:r>
              <w:t>7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3 место</w:t>
            </w:r>
          </w:p>
        </w:tc>
        <w:tc>
          <w:tcPr>
            <w:tcW w:w="1993" w:type="dxa"/>
          </w:tcPr>
          <w:p w:rsidR="00654D62" w:rsidRDefault="00654D62">
            <w:pPr>
              <w:pStyle w:val="ConsPlusNormal"/>
            </w:pPr>
            <w:r>
              <w:t>6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победитель</w:t>
            </w:r>
          </w:p>
        </w:tc>
        <w:tc>
          <w:tcPr>
            <w:tcW w:w="1993" w:type="dxa"/>
          </w:tcPr>
          <w:p w:rsidR="00654D62" w:rsidRDefault="00654D62">
            <w:pPr>
              <w:pStyle w:val="ConsPlusNormal"/>
            </w:pPr>
            <w:r>
              <w:t>8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призер</w:t>
            </w:r>
          </w:p>
        </w:tc>
        <w:tc>
          <w:tcPr>
            <w:tcW w:w="1993" w:type="dxa"/>
          </w:tcPr>
          <w:p w:rsidR="00654D62" w:rsidRDefault="00654D62">
            <w:pPr>
              <w:pStyle w:val="ConsPlusNormal"/>
            </w:pPr>
            <w:r>
              <w:t>6 баллов</w:t>
            </w:r>
          </w:p>
        </w:tc>
      </w:tr>
      <w:tr w:rsidR="00654D62">
        <w:tc>
          <w:tcPr>
            <w:tcW w:w="709" w:type="dxa"/>
            <w:vMerge/>
          </w:tcPr>
          <w:p w:rsidR="00654D62" w:rsidRDefault="00654D62">
            <w:pPr>
              <w:pStyle w:val="ConsPlusNormal"/>
            </w:pPr>
          </w:p>
        </w:tc>
        <w:tc>
          <w:tcPr>
            <w:tcW w:w="3572" w:type="dxa"/>
            <w:vMerge w:val="restart"/>
          </w:tcPr>
          <w:p w:rsidR="00654D62" w:rsidRDefault="00654D62">
            <w:pPr>
              <w:pStyle w:val="ConsPlusNormal"/>
            </w:pPr>
            <w:r>
              <w:t>Межрегиональный или окружной</w:t>
            </w:r>
          </w:p>
        </w:tc>
        <w:tc>
          <w:tcPr>
            <w:tcW w:w="2621" w:type="dxa"/>
          </w:tcPr>
          <w:p w:rsidR="00654D62" w:rsidRDefault="00654D62">
            <w:pPr>
              <w:pStyle w:val="ConsPlusNormal"/>
            </w:pPr>
            <w:r>
              <w:t>1 место</w:t>
            </w:r>
          </w:p>
        </w:tc>
        <w:tc>
          <w:tcPr>
            <w:tcW w:w="1993" w:type="dxa"/>
          </w:tcPr>
          <w:p w:rsidR="00654D62" w:rsidRDefault="00654D62">
            <w:pPr>
              <w:pStyle w:val="ConsPlusNormal"/>
            </w:pPr>
            <w:r>
              <w:t>7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2 место</w:t>
            </w:r>
          </w:p>
        </w:tc>
        <w:tc>
          <w:tcPr>
            <w:tcW w:w="1993" w:type="dxa"/>
          </w:tcPr>
          <w:p w:rsidR="00654D62" w:rsidRDefault="00654D62">
            <w:pPr>
              <w:pStyle w:val="ConsPlusNormal"/>
            </w:pPr>
            <w:r>
              <w:t>6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3 место</w:t>
            </w:r>
          </w:p>
        </w:tc>
        <w:tc>
          <w:tcPr>
            <w:tcW w:w="1993" w:type="dxa"/>
          </w:tcPr>
          <w:p w:rsidR="00654D62" w:rsidRDefault="00654D62">
            <w:pPr>
              <w:pStyle w:val="ConsPlusNormal"/>
            </w:pPr>
            <w:r>
              <w:t>5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победитель</w:t>
            </w:r>
          </w:p>
        </w:tc>
        <w:tc>
          <w:tcPr>
            <w:tcW w:w="1993" w:type="dxa"/>
          </w:tcPr>
          <w:p w:rsidR="00654D62" w:rsidRDefault="00654D62">
            <w:pPr>
              <w:pStyle w:val="ConsPlusNormal"/>
            </w:pPr>
            <w:r>
              <w:t>7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призер</w:t>
            </w:r>
          </w:p>
        </w:tc>
        <w:tc>
          <w:tcPr>
            <w:tcW w:w="1993" w:type="dxa"/>
          </w:tcPr>
          <w:p w:rsidR="00654D62" w:rsidRDefault="00654D62">
            <w:pPr>
              <w:pStyle w:val="ConsPlusNormal"/>
            </w:pPr>
            <w:r>
              <w:t>6 баллов</w:t>
            </w:r>
          </w:p>
        </w:tc>
      </w:tr>
      <w:tr w:rsidR="00654D62">
        <w:tc>
          <w:tcPr>
            <w:tcW w:w="709" w:type="dxa"/>
            <w:vMerge/>
          </w:tcPr>
          <w:p w:rsidR="00654D62" w:rsidRDefault="00654D62">
            <w:pPr>
              <w:pStyle w:val="ConsPlusNormal"/>
            </w:pPr>
          </w:p>
        </w:tc>
        <w:tc>
          <w:tcPr>
            <w:tcW w:w="3572" w:type="dxa"/>
            <w:vMerge w:val="restart"/>
          </w:tcPr>
          <w:p w:rsidR="00654D62" w:rsidRDefault="00654D62">
            <w:pPr>
              <w:pStyle w:val="ConsPlusNormal"/>
            </w:pPr>
            <w:r>
              <w:t>Муниципальный или уровень образовательной организации</w:t>
            </w:r>
          </w:p>
        </w:tc>
        <w:tc>
          <w:tcPr>
            <w:tcW w:w="2621" w:type="dxa"/>
          </w:tcPr>
          <w:p w:rsidR="00654D62" w:rsidRDefault="00654D62">
            <w:pPr>
              <w:pStyle w:val="ConsPlusNormal"/>
            </w:pPr>
            <w:r>
              <w:t>победитель</w:t>
            </w:r>
          </w:p>
        </w:tc>
        <w:tc>
          <w:tcPr>
            <w:tcW w:w="1993" w:type="dxa"/>
          </w:tcPr>
          <w:p w:rsidR="00654D62" w:rsidRDefault="00654D62">
            <w:pPr>
              <w:pStyle w:val="ConsPlusNormal"/>
            </w:pPr>
            <w:r>
              <w:t>5 баллов</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призер</w:t>
            </w:r>
          </w:p>
        </w:tc>
        <w:tc>
          <w:tcPr>
            <w:tcW w:w="1993" w:type="dxa"/>
          </w:tcPr>
          <w:p w:rsidR="00654D62" w:rsidRDefault="00654D62">
            <w:pPr>
              <w:pStyle w:val="ConsPlusNormal"/>
            </w:pPr>
            <w:r>
              <w:t>3 балла</w:t>
            </w:r>
          </w:p>
        </w:tc>
      </w:tr>
      <w:tr w:rsidR="00654D62">
        <w:tc>
          <w:tcPr>
            <w:tcW w:w="709" w:type="dxa"/>
            <w:vMerge w:val="restart"/>
            <w:tcBorders>
              <w:bottom w:val="nil"/>
            </w:tcBorders>
          </w:tcPr>
          <w:p w:rsidR="00654D62" w:rsidRDefault="00654D62">
            <w:pPr>
              <w:pStyle w:val="ConsPlusNormal"/>
              <w:jc w:val="center"/>
            </w:pPr>
            <w:r>
              <w:t>2.</w:t>
            </w:r>
          </w:p>
        </w:tc>
        <w:tc>
          <w:tcPr>
            <w:tcW w:w="3572" w:type="dxa"/>
            <w:vMerge w:val="restart"/>
          </w:tcPr>
          <w:p w:rsidR="00654D62" w:rsidRDefault="00654D62">
            <w:pPr>
              <w:pStyle w:val="ConsPlusNormal"/>
            </w:pPr>
            <w:r>
              <w:t xml:space="preserve">Наличие у кандидата на получение именной стипендии Губернатора Ямало-Ненецкого автономного округа (далее - кандидат) публикации в научном (учебно-научном, учебно-методическом) </w:t>
            </w:r>
            <w:r>
              <w:lastRenderedPageBreak/>
              <w:t>международном, всероссийском или ведомственном издании</w:t>
            </w:r>
          </w:p>
        </w:tc>
        <w:tc>
          <w:tcPr>
            <w:tcW w:w="2621" w:type="dxa"/>
          </w:tcPr>
          <w:p w:rsidR="00654D62" w:rsidRDefault="00654D62">
            <w:pPr>
              <w:pStyle w:val="ConsPlusNormal"/>
            </w:pPr>
            <w:r>
              <w:lastRenderedPageBreak/>
              <w:t xml:space="preserve">в международных сборниках, изданиях, включенных в </w:t>
            </w:r>
            <w:proofErr w:type="spellStart"/>
            <w:r>
              <w:t>WebofScience</w:t>
            </w:r>
            <w:proofErr w:type="spellEnd"/>
            <w:r>
              <w:t xml:space="preserve">, </w:t>
            </w:r>
            <w:proofErr w:type="spellStart"/>
            <w:r>
              <w:t>Scopus</w:t>
            </w:r>
            <w:proofErr w:type="spellEnd"/>
          </w:p>
        </w:tc>
        <w:tc>
          <w:tcPr>
            <w:tcW w:w="1993" w:type="dxa"/>
          </w:tcPr>
          <w:p w:rsidR="00654D62" w:rsidRDefault="00654D62">
            <w:pPr>
              <w:pStyle w:val="ConsPlusNormal"/>
            </w:pPr>
            <w:r>
              <w:t>3 балла за 1 публикацию</w:t>
            </w:r>
          </w:p>
        </w:tc>
      </w:tr>
      <w:tr w:rsidR="00654D62">
        <w:tc>
          <w:tcPr>
            <w:tcW w:w="709" w:type="dxa"/>
            <w:vMerge/>
            <w:tcBorders>
              <w:bottom w:val="nil"/>
            </w:tcBorders>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 xml:space="preserve">в российских изданиях из перечня </w:t>
            </w:r>
            <w:r>
              <w:lastRenderedPageBreak/>
              <w:t>ВАК</w:t>
            </w:r>
          </w:p>
        </w:tc>
        <w:tc>
          <w:tcPr>
            <w:tcW w:w="1993" w:type="dxa"/>
          </w:tcPr>
          <w:p w:rsidR="00654D62" w:rsidRDefault="00654D62">
            <w:pPr>
              <w:pStyle w:val="ConsPlusNormal"/>
            </w:pPr>
            <w:r>
              <w:lastRenderedPageBreak/>
              <w:t>2 балла за 1 публикацию</w:t>
            </w:r>
          </w:p>
        </w:tc>
      </w:tr>
      <w:tr w:rsidR="00654D62">
        <w:tc>
          <w:tcPr>
            <w:tcW w:w="709" w:type="dxa"/>
            <w:vMerge/>
            <w:tcBorders>
              <w:bottom w:val="nil"/>
            </w:tcBorders>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в сборниках, изданиях, не входящих в перечень ВАК, и сборниках статей</w:t>
            </w:r>
          </w:p>
        </w:tc>
        <w:tc>
          <w:tcPr>
            <w:tcW w:w="1993" w:type="dxa"/>
          </w:tcPr>
          <w:p w:rsidR="00654D62" w:rsidRDefault="00654D62">
            <w:pPr>
              <w:pStyle w:val="ConsPlusNormal"/>
            </w:pPr>
            <w:r>
              <w:t>1 балл за 1 публикацию</w:t>
            </w:r>
          </w:p>
        </w:tc>
      </w:tr>
      <w:tr w:rsidR="00654D62">
        <w:tc>
          <w:tcPr>
            <w:tcW w:w="709" w:type="dxa"/>
            <w:vMerge/>
            <w:tcBorders>
              <w:bottom w:val="nil"/>
            </w:tcBorders>
          </w:tcPr>
          <w:p w:rsidR="00654D62" w:rsidRDefault="00654D62">
            <w:pPr>
              <w:pStyle w:val="ConsPlusNormal"/>
            </w:pPr>
          </w:p>
        </w:tc>
        <w:tc>
          <w:tcPr>
            <w:tcW w:w="3572" w:type="dxa"/>
            <w:vMerge w:val="restart"/>
            <w:tcBorders>
              <w:bottom w:val="nil"/>
            </w:tcBorders>
          </w:tcPr>
          <w:p w:rsidR="00654D62" w:rsidRDefault="00654D62">
            <w:pPr>
              <w:pStyle w:val="ConsPlusNormal"/>
            </w:pPr>
            <w:r>
              <w:t>Наличие у кандидата исследований, представленных в научно-исследовательских проектах, представление результатов научно-исследовательской работы (выступление с докладом на международной, всероссийской или ведомственной конференции)</w:t>
            </w:r>
          </w:p>
        </w:tc>
        <w:tc>
          <w:tcPr>
            <w:tcW w:w="2621" w:type="dxa"/>
          </w:tcPr>
          <w:p w:rsidR="00654D62" w:rsidRDefault="00654D62">
            <w:pPr>
              <w:pStyle w:val="ConsPlusNormal"/>
            </w:pPr>
            <w:r>
              <w:t>международный уровень или всероссийский уровень</w:t>
            </w:r>
          </w:p>
        </w:tc>
        <w:tc>
          <w:tcPr>
            <w:tcW w:w="1993" w:type="dxa"/>
          </w:tcPr>
          <w:p w:rsidR="00654D62" w:rsidRDefault="00654D62">
            <w:pPr>
              <w:pStyle w:val="ConsPlusNormal"/>
            </w:pPr>
            <w:r>
              <w:t>2 балла</w:t>
            </w:r>
          </w:p>
        </w:tc>
      </w:tr>
      <w:tr w:rsidR="00654D62">
        <w:tblPrEx>
          <w:tblBorders>
            <w:insideH w:val="nil"/>
          </w:tblBorders>
        </w:tblPrEx>
        <w:tc>
          <w:tcPr>
            <w:tcW w:w="709" w:type="dxa"/>
            <w:vMerge/>
            <w:tcBorders>
              <w:bottom w:val="nil"/>
            </w:tcBorders>
          </w:tcPr>
          <w:p w:rsidR="00654D62" w:rsidRDefault="00654D62">
            <w:pPr>
              <w:pStyle w:val="ConsPlusNormal"/>
            </w:pPr>
          </w:p>
        </w:tc>
        <w:tc>
          <w:tcPr>
            <w:tcW w:w="3572" w:type="dxa"/>
            <w:vMerge/>
            <w:tcBorders>
              <w:bottom w:val="nil"/>
            </w:tcBorders>
          </w:tcPr>
          <w:p w:rsidR="00654D62" w:rsidRDefault="00654D62">
            <w:pPr>
              <w:pStyle w:val="ConsPlusNormal"/>
            </w:pPr>
          </w:p>
        </w:tc>
        <w:tc>
          <w:tcPr>
            <w:tcW w:w="2621" w:type="dxa"/>
            <w:tcBorders>
              <w:bottom w:val="nil"/>
            </w:tcBorders>
          </w:tcPr>
          <w:p w:rsidR="00654D62" w:rsidRDefault="00654D62">
            <w:pPr>
              <w:pStyle w:val="ConsPlusNormal"/>
            </w:pPr>
            <w:r>
              <w:t>межрегиональный уровень, уровень образовательной организации</w:t>
            </w:r>
          </w:p>
        </w:tc>
        <w:tc>
          <w:tcPr>
            <w:tcW w:w="1993" w:type="dxa"/>
            <w:tcBorders>
              <w:bottom w:val="nil"/>
            </w:tcBorders>
          </w:tcPr>
          <w:p w:rsidR="00654D62" w:rsidRDefault="00654D62">
            <w:pPr>
              <w:pStyle w:val="ConsPlusNormal"/>
            </w:pPr>
            <w:r>
              <w:t>1 балл</w:t>
            </w:r>
          </w:p>
        </w:tc>
      </w:tr>
      <w:tr w:rsidR="00654D62">
        <w:tblPrEx>
          <w:tblBorders>
            <w:insideH w:val="nil"/>
          </w:tblBorders>
        </w:tblPrEx>
        <w:tc>
          <w:tcPr>
            <w:tcW w:w="8895" w:type="dxa"/>
            <w:gridSpan w:val="4"/>
            <w:tcBorders>
              <w:top w:val="nil"/>
            </w:tcBorders>
          </w:tcPr>
          <w:p w:rsidR="00654D62" w:rsidRDefault="00654D62">
            <w:pPr>
              <w:pStyle w:val="ConsPlusNormal"/>
              <w:jc w:val="both"/>
            </w:pPr>
            <w:r>
              <w:t xml:space="preserve">(в ред. </w:t>
            </w:r>
            <w:hyperlink r:id="rId111">
              <w:r>
                <w:rPr>
                  <w:color w:val="0000FF"/>
                </w:rPr>
                <w:t>постановления</w:t>
              </w:r>
            </w:hyperlink>
            <w:r>
              <w:t xml:space="preserve"> Губернатора ЯНАО от 05.12.2022 N 155-ПГ)</w:t>
            </w:r>
          </w:p>
        </w:tc>
      </w:tr>
      <w:tr w:rsidR="00654D62">
        <w:tc>
          <w:tcPr>
            <w:tcW w:w="709" w:type="dxa"/>
            <w:vMerge w:val="restart"/>
          </w:tcPr>
          <w:p w:rsidR="00654D62" w:rsidRDefault="00654D62">
            <w:pPr>
              <w:pStyle w:val="ConsPlusNormal"/>
              <w:jc w:val="center"/>
            </w:pPr>
            <w:r>
              <w:t>3.</w:t>
            </w:r>
          </w:p>
        </w:tc>
        <w:tc>
          <w:tcPr>
            <w:tcW w:w="3572" w:type="dxa"/>
            <w:vMerge w:val="restart"/>
          </w:tcPr>
          <w:p w:rsidR="00654D62" w:rsidRDefault="00654D62">
            <w:pPr>
              <w:pStyle w:val="ConsPlusNormal"/>
            </w:pPr>
            <w:r>
              <w:t>Отсутствие у кандидата академической задолженности за весь период обучения</w:t>
            </w:r>
          </w:p>
        </w:tc>
        <w:tc>
          <w:tcPr>
            <w:tcW w:w="2621" w:type="dxa"/>
          </w:tcPr>
          <w:p w:rsidR="00654D62" w:rsidRDefault="00654D62">
            <w:pPr>
              <w:pStyle w:val="ConsPlusNormal"/>
            </w:pPr>
            <w:r>
              <w:t>академическая задолженность отсутствует</w:t>
            </w:r>
          </w:p>
        </w:tc>
        <w:tc>
          <w:tcPr>
            <w:tcW w:w="1993" w:type="dxa"/>
          </w:tcPr>
          <w:p w:rsidR="00654D62" w:rsidRDefault="00654D62">
            <w:pPr>
              <w:pStyle w:val="ConsPlusNormal"/>
            </w:pPr>
            <w:r>
              <w:t>1 балл</w:t>
            </w:r>
          </w:p>
        </w:tc>
      </w:tr>
      <w:tr w:rsidR="00654D62">
        <w:tc>
          <w:tcPr>
            <w:tcW w:w="709" w:type="dxa"/>
            <w:vMerge/>
          </w:tcPr>
          <w:p w:rsidR="00654D62" w:rsidRDefault="00654D62">
            <w:pPr>
              <w:pStyle w:val="ConsPlusNormal"/>
            </w:pPr>
          </w:p>
        </w:tc>
        <w:tc>
          <w:tcPr>
            <w:tcW w:w="3572" w:type="dxa"/>
            <w:vMerge/>
          </w:tcPr>
          <w:p w:rsidR="00654D62" w:rsidRDefault="00654D62">
            <w:pPr>
              <w:pStyle w:val="ConsPlusNormal"/>
            </w:pPr>
          </w:p>
        </w:tc>
        <w:tc>
          <w:tcPr>
            <w:tcW w:w="2621" w:type="dxa"/>
          </w:tcPr>
          <w:p w:rsidR="00654D62" w:rsidRDefault="00654D62">
            <w:pPr>
              <w:pStyle w:val="ConsPlusNormal"/>
            </w:pPr>
            <w:r>
              <w:t>кандидат имеет академическую задолженность</w:t>
            </w:r>
          </w:p>
        </w:tc>
        <w:tc>
          <w:tcPr>
            <w:tcW w:w="1993" w:type="dxa"/>
          </w:tcPr>
          <w:p w:rsidR="00654D62" w:rsidRDefault="00654D62">
            <w:pPr>
              <w:pStyle w:val="ConsPlusNormal"/>
            </w:pPr>
            <w:r>
              <w:t>0 баллов</w:t>
            </w:r>
          </w:p>
        </w:tc>
      </w:tr>
      <w:tr w:rsidR="00654D62">
        <w:tblPrEx>
          <w:tblBorders>
            <w:insideH w:val="nil"/>
          </w:tblBorders>
        </w:tblPrEx>
        <w:tc>
          <w:tcPr>
            <w:tcW w:w="8895"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2"/>
              <w:gridCol w:w="8511"/>
              <w:gridCol w:w="102"/>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9636" w:type="dxa"/>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both"/>
                  </w:pPr>
                  <w:hyperlink r:id="rId112">
                    <w:r>
                      <w:rPr>
                        <w:color w:val="0000FF"/>
                      </w:rPr>
                      <w:t>Постановлением</w:t>
                    </w:r>
                  </w:hyperlink>
                  <w:r>
                    <w:rPr>
                      <w:color w:val="392C69"/>
                    </w:rPr>
                    <w:t xml:space="preserve"> Губернатора ЯНАО от 13.01.2023 N 2-ПГ в п. 4 графы 2 внесены изменения, действие которых </w:t>
                  </w:r>
                  <w:hyperlink r:id="rId11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pPr>
          </w:p>
        </w:tc>
      </w:tr>
      <w:tr w:rsidR="00654D62">
        <w:tblPrEx>
          <w:tblBorders>
            <w:insideH w:val="nil"/>
          </w:tblBorders>
        </w:tblPrEx>
        <w:tc>
          <w:tcPr>
            <w:tcW w:w="709" w:type="dxa"/>
            <w:tcBorders>
              <w:top w:val="nil"/>
              <w:bottom w:val="nil"/>
            </w:tcBorders>
          </w:tcPr>
          <w:p w:rsidR="00654D62" w:rsidRDefault="00654D62">
            <w:pPr>
              <w:pStyle w:val="ConsPlusNormal"/>
              <w:jc w:val="center"/>
            </w:pPr>
            <w:r>
              <w:t>4.</w:t>
            </w:r>
          </w:p>
        </w:tc>
        <w:tc>
          <w:tcPr>
            <w:tcW w:w="3572" w:type="dxa"/>
            <w:tcBorders>
              <w:top w:val="nil"/>
              <w:bottom w:val="nil"/>
            </w:tcBorders>
          </w:tcPr>
          <w:p w:rsidR="00654D62" w:rsidRDefault="00654D62">
            <w:pPr>
              <w:pStyle w:val="ConsPlusNormal"/>
            </w:pPr>
            <w:r>
              <w:t xml:space="preserve">Средний балл успеваемости за сессию &lt;*&gt; (для кандидатов, указанных в </w:t>
            </w:r>
            <w:hyperlink w:anchor="P74">
              <w:r>
                <w:rPr>
                  <w:color w:val="0000FF"/>
                </w:rPr>
                <w:t>подпунктах 1.1.4</w:t>
              </w:r>
            </w:hyperlink>
            <w:r>
              <w:t xml:space="preserve">, </w:t>
            </w:r>
            <w:hyperlink w:anchor="P75">
              <w:r>
                <w:rPr>
                  <w:color w:val="0000FF"/>
                </w:rPr>
                <w:t>1.1.5 пункта 1.1</w:t>
              </w:r>
            </w:hyperlink>
            <w:r>
              <w:t xml:space="preserve"> Положения о порядке и условиях выплаты именных стипендий Губернатора Ямало-Ненецкого автономного округа, стипендий за выдающиеся </w:t>
            </w:r>
            <w:r>
              <w:lastRenderedPageBreak/>
              <w:t>творческие и спортивные достижения, утвержденного постановлением Правительства Ямало-Ненецкого автономного округа от 03 июня 2021 года N 85-ПГ)</w:t>
            </w:r>
          </w:p>
        </w:tc>
        <w:tc>
          <w:tcPr>
            <w:tcW w:w="2621" w:type="dxa"/>
            <w:tcBorders>
              <w:top w:val="nil"/>
              <w:bottom w:val="nil"/>
            </w:tcBorders>
          </w:tcPr>
          <w:p w:rsidR="00654D62" w:rsidRDefault="00654D62">
            <w:pPr>
              <w:pStyle w:val="ConsPlusNormal"/>
            </w:pPr>
          </w:p>
        </w:tc>
        <w:tc>
          <w:tcPr>
            <w:tcW w:w="1993" w:type="dxa"/>
            <w:tcBorders>
              <w:top w:val="nil"/>
              <w:bottom w:val="nil"/>
            </w:tcBorders>
          </w:tcPr>
          <w:p w:rsidR="00654D62" w:rsidRDefault="00654D62">
            <w:pPr>
              <w:pStyle w:val="ConsPlusNormal"/>
            </w:pPr>
            <w:r>
              <w:t>средний балл</w:t>
            </w:r>
          </w:p>
        </w:tc>
      </w:tr>
      <w:tr w:rsidR="00654D62">
        <w:tblPrEx>
          <w:tblBorders>
            <w:insideH w:val="nil"/>
          </w:tblBorders>
        </w:tblPrEx>
        <w:tc>
          <w:tcPr>
            <w:tcW w:w="8895" w:type="dxa"/>
            <w:gridSpan w:val="4"/>
            <w:tcBorders>
              <w:top w:val="nil"/>
            </w:tcBorders>
          </w:tcPr>
          <w:p w:rsidR="00654D62" w:rsidRDefault="00654D62">
            <w:pPr>
              <w:pStyle w:val="ConsPlusNormal"/>
              <w:jc w:val="both"/>
            </w:pPr>
            <w:r>
              <w:lastRenderedPageBreak/>
              <w:t xml:space="preserve">(в ред. постановлений Губернатора ЯНАО от 05.12.2022 </w:t>
            </w:r>
            <w:hyperlink r:id="rId114">
              <w:r>
                <w:rPr>
                  <w:color w:val="0000FF"/>
                </w:rPr>
                <w:t>N 155-ПГ</w:t>
              </w:r>
            </w:hyperlink>
            <w:r>
              <w:t xml:space="preserve">, от 13.01.2023 </w:t>
            </w:r>
            <w:hyperlink r:id="rId115">
              <w:r>
                <w:rPr>
                  <w:color w:val="0000FF"/>
                </w:rPr>
                <w:t>N 2-ПГ</w:t>
              </w:r>
            </w:hyperlink>
            <w:r>
              <w:t>)</w:t>
            </w:r>
          </w:p>
        </w:tc>
      </w:tr>
      <w:tr w:rsidR="00654D62">
        <w:tc>
          <w:tcPr>
            <w:tcW w:w="709" w:type="dxa"/>
            <w:vMerge w:val="restart"/>
            <w:tcBorders>
              <w:bottom w:val="nil"/>
            </w:tcBorders>
          </w:tcPr>
          <w:p w:rsidR="00654D62" w:rsidRDefault="00654D62">
            <w:pPr>
              <w:pStyle w:val="ConsPlusNormal"/>
              <w:jc w:val="center"/>
            </w:pPr>
            <w:r>
              <w:t>5.</w:t>
            </w:r>
          </w:p>
        </w:tc>
        <w:tc>
          <w:tcPr>
            <w:tcW w:w="3572" w:type="dxa"/>
            <w:vMerge w:val="restart"/>
            <w:tcBorders>
              <w:bottom w:val="nil"/>
            </w:tcBorders>
          </w:tcPr>
          <w:p w:rsidR="00654D62" w:rsidRDefault="00654D62">
            <w:pPr>
              <w:pStyle w:val="ConsPlusNormal"/>
            </w:pPr>
            <w:proofErr w:type="gramStart"/>
            <w:r>
              <w:t>Систематическое участие обучающегося в общественной деятельности, направленной на формирование у детей и молодежи общероссийской гражданской идентичности, патриотизма и гражданской ответственности, культуры межнационального (межэтнического) и межконфессионального общения) - сертификаты, благодарственные письма</w:t>
            </w:r>
            <w:proofErr w:type="gramEnd"/>
          </w:p>
        </w:tc>
        <w:tc>
          <w:tcPr>
            <w:tcW w:w="2621" w:type="dxa"/>
          </w:tcPr>
          <w:p w:rsidR="00654D62" w:rsidRDefault="00654D62">
            <w:pPr>
              <w:pStyle w:val="ConsPlusNormal"/>
            </w:pPr>
            <w:r>
              <w:t>всероссийский уровень</w:t>
            </w:r>
          </w:p>
        </w:tc>
        <w:tc>
          <w:tcPr>
            <w:tcW w:w="1993" w:type="dxa"/>
          </w:tcPr>
          <w:p w:rsidR="00654D62" w:rsidRDefault="00654D62">
            <w:pPr>
              <w:pStyle w:val="ConsPlusNormal"/>
            </w:pPr>
            <w:r>
              <w:t>5 баллов</w:t>
            </w:r>
          </w:p>
        </w:tc>
      </w:tr>
      <w:tr w:rsidR="00654D62">
        <w:tblPrEx>
          <w:tblBorders>
            <w:insideH w:val="nil"/>
          </w:tblBorders>
        </w:tblPrEx>
        <w:tc>
          <w:tcPr>
            <w:tcW w:w="709" w:type="dxa"/>
            <w:vMerge/>
            <w:tcBorders>
              <w:bottom w:val="nil"/>
            </w:tcBorders>
          </w:tcPr>
          <w:p w:rsidR="00654D62" w:rsidRDefault="00654D62">
            <w:pPr>
              <w:pStyle w:val="ConsPlusNormal"/>
            </w:pPr>
          </w:p>
        </w:tc>
        <w:tc>
          <w:tcPr>
            <w:tcW w:w="3572" w:type="dxa"/>
            <w:vMerge/>
            <w:tcBorders>
              <w:bottom w:val="nil"/>
            </w:tcBorders>
          </w:tcPr>
          <w:p w:rsidR="00654D62" w:rsidRDefault="00654D62">
            <w:pPr>
              <w:pStyle w:val="ConsPlusNormal"/>
            </w:pPr>
          </w:p>
        </w:tc>
        <w:tc>
          <w:tcPr>
            <w:tcW w:w="2621" w:type="dxa"/>
            <w:tcBorders>
              <w:bottom w:val="nil"/>
            </w:tcBorders>
          </w:tcPr>
          <w:p w:rsidR="00654D62" w:rsidRDefault="00654D62">
            <w:pPr>
              <w:pStyle w:val="ConsPlusNormal"/>
            </w:pPr>
            <w:r>
              <w:t>межрегиональный уровень, уровень образовательной организации</w:t>
            </w:r>
          </w:p>
        </w:tc>
        <w:tc>
          <w:tcPr>
            <w:tcW w:w="1993" w:type="dxa"/>
            <w:tcBorders>
              <w:bottom w:val="nil"/>
            </w:tcBorders>
          </w:tcPr>
          <w:p w:rsidR="00654D62" w:rsidRDefault="00654D62">
            <w:pPr>
              <w:pStyle w:val="ConsPlusNormal"/>
            </w:pPr>
            <w:r>
              <w:t>3 балла</w:t>
            </w:r>
          </w:p>
        </w:tc>
      </w:tr>
      <w:tr w:rsidR="00654D62">
        <w:tblPrEx>
          <w:tblBorders>
            <w:insideH w:val="nil"/>
          </w:tblBorders>
        </w:tblPrEx>
        <w:tc>
          <w:tcPr>
            <w:tcW w:w="8895" w:type="dxa"/>
            <w:gridSpan w:val="4"/>
            <w:tcBorders>
              <w:top w:val="nil"/>
            </w:tcBorders>
          </w:tcPr>
          <w:p w:rsidR="00654D62" w:rsidRDefault="00654D62">
            <w:pPr>
              <w:pStyle w:val="ConsPlusNormal"/>
              <w:jc w:val="both"/>
            </w:pPr>
            <w:r>
              <w:t xml:space="preserve">(п. 5 </w:t>
            </w:r>
            <w:proofErr w:type="gramStart"/>
            <w:r>
              <w:t>введен</w:t>
            </w:r>
            <w:proofErr w:type="gramEnd"/>
            <w:r>
              <w:t xml:space="preserve"> </w:t>
            </w:r>
            <w:hyperlink r:id="rId116">
              <w:r>
                <w:rPr>
                  <w:color w:val="0000FF"/>
                </w:rPr>
                <w:t>постановлением</w:t>
              </w:r>
            </w:hyperlink>
            <w:r>
              <w:t xml:space="preserve"> Губернатора ЯНАО от 05.12.2022 N 155-ПГ)</w:t>
            </w:r>
          </w:p>
        </w:tc>
      </w:tr>
    </w:tbl>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6</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jc w:val="center"/>
      </w:pPr>
    </w:p>
    <w:p w:rsidR="00654D62" w:rsidRDefault="00654D62">
      <w:pPr>
        <w:pStyle w:val="ConsPlusNormal"/>
        <w:jc w:val="center"/>
      </w:pPr>
      <w:bookmarkStart w:id="38" w:name="P744"/>
      <w:bookmarkEnd w:id="38"/>
      <w:r>
        <w:t>ФОРМА АНКЕТЫ</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proofErr w:type="gramStart"/>
            <w:r>
              <w:rPr>
                <w:color w:val="392C69"/>
              </w:rPr>
              <w:t xml:space="preserve">(в ред. постановлений Губернатора ЯНАО от 14.07.2022 </w:t>
            </w:r>
            <w:hyperlink r:id="rId117">
              <w:r>
                <w:rPr>
                  <w:color w:val="0000FF"/>
                </w:rPr>
                <w:t>N 107-ПГ</w:t>
              </w:r>
            </w:hyperlink>
            <w:r>
              <w:rPr>
                <w:color w:val="392C69"/>
              </w:rPr>
              <w:t>,</w:t>
            </w:r>
            <w:proofErr w:type="gramEnd"/>
          </w:p>
          <w:p w:rsidR="00654D62" w:rsidRDefault="00654D62">
            <w:pPr>
              <w:pStyle w:val="ConsPlusNormal"/>
              <w:jc w:val="center"/>
            </w:pPr>
            <w:r>
              <w:rPr>
                <w:color w:val="392C69"/>
              </w:rPr>
              <w:t xml:space="preserve">от 05.12.2022 </w:t>
            </w:r>
            <w:hyperlink r:id="rId118">
              <w:r>
                <w:rPr>
                  <w:color w:val="0000FF"/>
                </w:rPr>
                <w:t>N 155-ПГ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jc w:val="center"/>
      </w:pPr>
    </w:p>
    <w:p w:rsidR="00654D62" w:rsidRDefault="00654D62">
      <w:pPr>
        <w:pStyle w:val="ConsPlusNormal"/>
        <w:jc w:val="center"/>
      </w:pPr>
      <w:r>
        <w:lastRenderedPageBreak/>
        <w:t>АНКЕТА</w:t>
      </w:r>
    </w:p>
    <w:p w:rsidR="00654D62" w:rsidRDefault="00654D62">
      <w:pPr>
        <w:pStyle w:val="ConsPlusNormal"/>
        <w:jc w:val="center"/>
      </w:pPr>
      <w:r>
        <w:t xml:space="preserve">кандидата на выплату стипендии </w:t>
      </w:r>
      <w:proofErr w:type="gramStart"/>
      <w:r>
        <w:t>за</w:t>
      </w:r>
      <w:proofErr w:type="gramEnd"/>
      <w:r>
        <w:t xml:space="preserve"> выдающиеся</w:t>
      </w:r>
    </w:p>
    <w:p w:rsidR="00654D62" w:rsidRDefault="00654D62">
      <w:pPr>
        <w:pStyle w:val="ConsPlusNormal"/>
        <w:jc w:val="center"/>
      </w:pPr>
      <w:r>
        <w:t>творческие достижения</w:t>
      </w:r>
    </w:p>
    <w:p w:rsidR="00654D62" w:rsidRDefault="00654D62">
      <w:pPr>
        <w:pStyle w:val="ConsPlusNormal"/>
        <w:jc w:val="center"/>
      </w:pPr>
    </w:p>
    <w:p w:rsidR="00654D62" w:rsidRDefault="00654D62">
      <w:pPr>
        <w:pStyle w:val="ConsPlusNormal"/>
        <w:ind w:firstLine="540"/>
        <w:jc w:val="both"/>
      </w:pPr>
      <w:r>
        <w:t>1. Информация о кандидате на выплату стипендии за выдающиеся творческие достижения:</w:t>
      </w:r>
    </w:p>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515"/>
      </w:tblGrid>
      <w:tr w:rsidR="00654D62">
        <w:tc>
          <w:tcPr>
            <w:tcW w:w="5329" w:type="dxa"/>
          </w:tcPr>
          <w:p w:rsidR="00654D62" w:rsidRDefault="00654D62">
            <w:pPr>
              <w:pStyle w:val="ConsPlusNormal"/>
              <w:jc w:val="both"/>
            </w:pPr>
            <w:r>
              <w:t>Фамилия, имя, отчество кандидата</w:t>
            </w:r>
          </w:p>
        </w:tc>
        <w:tc>
          <w:tcPr>
            <w:tcW w:w="3515" w:type="dxa"/>
          </w:tcPr>
          <w:p w:rsidR="00654D62" w:rsidRDefault="00654D62">
            <w:pPr>
              <w:pStyle w:val="ConsPlusNormal"/>
              <w:jc w:val="both"/>
            </w:pPr>
          </w:p>
        </w:tc>
      </w:tr>
      <w:tr w:rsidR="00654D62">
        <w:tc>
          <w:tcPr>
            <w:tcW w:w="5329" w:type="dxa"/>
          </w:tcPr>
          <w:p w:rsidR="00654D62" w:rsidRDefault="00654D62">
            <w:pPr>
              <w:pStyle w:val="ConsPlusNormal"/>
            </w:pPr>
            <w:r>
              <w:t>Профиль обучения кандидата (класс) или профиль творческого формирования, участником которого является кандидат</w:t>
            </w:r>
          </w:p>
        </w:tc>
        <w:tc>
          <w:tcPr>
            <w:tcW w:w="3515" w:type="dxa"/>
          </w:tcPr>
          <w:p w:rsidR="00654D62" w:rsidRDefault="00654D62">
            <w:pPr>
              <w:pStyle w:val="ConsPlusNormal"/>
              <w:jc w:val="both"/>
            </w:pPr>
          </w:p>
        </w:tc>
      </w:tr>
      <w:tr w:rsidR="00654D62">
        <w:tc>
          <w:tcPr>
            <w:tcW w:w="5329" w:type="dxa"/>
          </w:tcPr>
          <w:p w:rsidR="00654D62" w:rsidRDefault="00654D62">
            <w:pPr>
              <w:pStyle w:val="ConsPlusNormal"/>
            </w:pPr>
            <w:r>
              <w:t>Дата рождения кандидата</w:t>
            </w:r>
          </w:p>
        </w:tc>
        <w:tc>
          <w:tcPr>
            <w:tcW w:w="3515" w:type="dxa"/>
          </w:tcPr>
          <w:p w:rsidR="00654D62" w:rsidRDefault="00654D62">
            <w:pPr>
              <w:pStyle w:val="ConsPlusNormal"/>
              <w:jc w:val="both"/>
            </w:pPr>
          </w:p>
        </w:tc>
      </w:tr>
      <w:tr w:rsidR="00654D62">
        <w:tc>
          <w:tcPr>
            <w:tcW w:w="5329" w:type="dxa"/>
          </w:tcPr>
          <w:p w:rsidR="00654D62" w:rsidRDefault="00654D62">
            <w:pPr>
              <w:pStyle w:val="ConsPlusNormal"/>
            </w:pPr>
            <w:r>
              <w:t>Наименование учреждения или организации, выдвигающег</w:t>
            </w:r>
            <w:proofErr w:type="gramStart"/>
            <w:r>
              <w:t>о(</w:t>
            </w:r>
            <w:proofErr w:type="gramEnd"/>
            <w:r>
              <w:t>ей) кандидата</w:t>
            </w:r>
          </w:p>
        </w:tc>
        <w:tc>
          <w:tcPr>
            <w:tcW w:w="3515" w:type="dxa"/>
          </w:tcPr>
          <w:p w:rsidR="00654D62" w:rsidRDefault="00654D62">
            <w:pPr>
              <w:pStyle w:val="ConsPlusNormal"/>
              <w:jc w:val="both"/>
            </w:pPr>
          </w:p>
        </w:tc>
      </w:tr>
      <w:tr w:rsidR="00654D62">
        <w:tc>
          <w:tcPr>
            <w:tcW w:w="5329" w:type="dxa"/>
          </w:tcPr>
          <w:p w:rsidR="00654D62" w:rsidRDefault="00654D62">
            <w:pPr>
              <w:pStyle w:val="ConsPlusNormal"/>
            </w:pPr>
            <w:r>
              <w:t>Ф.И.О. руководителя, адрес, контактный телефон, факс, адрес электронной почты учреждения или организации, выдвигающего кандидата</w:t>
            </w:r>
          </w:p>
        </w:tc>
        <w:tc>
          <w:tcPr>
            <w:tcW w:w="3515" w:type="dxa"/>
          </w:tcPr>
          <w:p w:rsidR="00654D62" w:rsidRDefault="00654D62">
            <w:pPr>
              <w:pStyle w:val="ConsPlusNormal"/>
              <w:jc w:val="both"/>
            </w:pPr>
          </w:p>
        </w:tc>
      </w:tr>
      <w:tr w:rsidR="00654D62">
        <w:tc>
          <w:tcPr>
            <w:tcW w:w="5329" w:type="dxa"/>
          </w:tcPr>
          <w:p w:rsidR="00654D62" w:rsidRDefault="00654D62">
            <w:pPr>
              <w:pStyle w:val="ConsPlusNormal"/>
            </w:pPr>
            <w:r>
              <w:t>Ф.И.О. преподавателя (руководителя творческого формирования) кандидата, его контактный телефон</w:t>
            </w:r>
          </w:p>
        </w:tc>
        <w:tc>
          <w:tcPr>
            <w:tcW w:w="3515" w:type="dxa"/>
          </w:tcPr>
          <w:p w:rsidR="00654D62" w:rsidRDefault="00654D62">
            <w:pPr>
              <w:pStyle w:val="ConsPlusNormal"/>
              <w:jc w:val="both"/>
            </w:pPr>
          </w:p>
        </w:tc>
      </w:tr>
      <w:tr w:rsidR="00654D62">
        <w:tc>
          <w:tcPr>
            <w:tcW w:w="5329" w:type="dxa"/>
          </w:tcPr>
          <w:p w:rsidR="00654D62" w:rsidRDefault="00654D62">
            <w:pPr>
              <w:pStyle w:val="ConsPlusNormal"/>
            </w:pPr>
            <w:r>
              <w:t>Адрес места жительства кандидата</w:t>
            </w:r>
          </w:p>
        </w:tc>
        <w:tc>
          <w:tcPr>
            <w:tcW w:w="3515" w:type="dxa"/>
          </w:tcPr>
          <w:p w:rsidR="00654D62" w:rsidRDefault="00654D62">
            <w:pPr>
              <w:pStyle w:val="ConsPlusNormal"/>
              <w:jc w:val="both"/>
            </w:pPr>
          </w:p>
        </w:tc>
      </w:tr>
      <w:tr w:rsidR="00654D62">
        <w:tc>
          <w:tcPr>
            <w:tcW w:w="5329" w:type="dxa"/>
          </w:tcPr>
          <w:p w:rsidR="00654D62" w:rsidRDefault="00654D62">
            <w:pPr>
              <w:pStyle w:val="ConsPlusNormal"/>
            </w:pPr>
            <w:r>
              <w:t>Ф.И.О. законного представителя кандидата, его контактный телефон</w:t>
            </w:r>
          </w:p>
        </w:tc>
        <w:tc>
          <w:tcPr>
            <w:tcW w:w="3515" w:type="dxa"/>
          </w:tcPr>
          <w:p w:rsidR="00654D62" w:rsidRDefault="00654D62">
            <w:pPr>
              <w:pStyle w:val="ConsPlusNormal"/>
              <w:jc w:val="both"/>
            </w:pPr>
          </w:p>
        </w:tc>
      </w:tr>
      <w:tr w:rsidR="00654D62">
        <w:tc>
          <w:tcPr>
            <w:tcW w:w="5329" w:type="dxa"/>
          </w:tcPr>
          <w:p w:rsidR="00654D62" w:rsidRDefault="00654D62">
            <w:pPr>
              <w:pStyle w:val="ConsPlusNormal"/>
            </w:pPr>
            <w:r>
              <w:t xml:space="preserve">Ссылка на </w:t>
            </w:r>
            <w:proofErr w:type="spellStart"/>
            <w:r>
              <w:t>видеопрезентацию</w:t>
            </w:r>
            <w:proofErr w:type="spellEnd"/>
            <w:r>
              <w:t xml:space="preserve"> или фотографи</w:t>
            </w:r>
            <w:proofErr w:type="gramStart"/>
            <w:r>
              <w:t>ю(</w:t>
            </w:r>
            <w:proofErr w:type="gramEnd"/>
            <w:r>
              <w:t>и) работ по направлению изобразительное искусство</w:t>
            </w:r>
          </w:p>
        </w:tc>
        <w:tc>
          <w:tcPr>
            <w:tcW w:w="3515" w:type="dxa"/>
          </w:tcPr>
          <w:p w:rsidR="00654D62" w:rsidRDefault="00654D62">
            <w:pPr>
              <w:pStyle w:val="ConsPlusNormal"/>
              <w:jc w:val="both"/>
            </w:pPr>
          </w:p>
        </w:tc>
      </w:tr>
    </w:tbl>
    <w:p w:rsidR="00654D62" w:rsidRDefault="00654D62">
      <w:pPr>
        <w:pStyle w:val="ConsPlusNormal"/>
        <w:ind w:firstLine="540"/>
        <w:jc w:val="both"/>
      </w:pPr>
    </w:p>
    <w:p w:rsidR="00654D62" w:rsidRDefault="00654D62">
      <w:pPr>
        <w:pStyle w:val="ConsPlusNormal"/>
        <w:ind w:firstLine="540"/>
        <w:jc w:val="both"/>
      </w:pPr>
      <w:r>
        <w:t>2. Краткое описание достижений кандидата на соискание стипендии за выдающиеся творческие достижения за год, предшествующий году подачи документов:</w:t>
      </w:r>
    </w:p>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2551"/>
        <w:gridCol w:w="3118"/>
      </w:tblGrid>
      <w:tr w:rsidR="00654D62">
        <w:tc>
          <w:tcPr>
            <w:tcW w:w="3261" w:type="dxa"/>
          </w:tcPr>
          <w:p w:rsidR="00654D62" w:rsidRDefault="00654D62">
            <w:pPr>
              <w:pStyle w:val="ConsPlusNormal"/>
              <w:jc w:val="center"/>
            </w:pPr>
            <w:r>
              <w:t>Уровень творческого конкурса</w:t>
            </w:r>
          </w:p>
        </w:tc>
        <w:tc>
          <w:tcPr>
            <w:tcW w:w="2551" w:type="dxa"/>
          </w:tcPr>
          <w:p w:rsidR="00654D62" w:rsidRDefault="00654D62">
            <w:pPr>
              <w:pStyle w:val="ConsPlusNormal"/>
              <w:jc w:val="center"/>
            </w:pPr>
            <w:r>
              <w:t>Наименование мероприятия</w:t>
            </w:r>
          </w:p>
        </w:tc>
        <w:tc>
          <w:tcPr>
            <w:tcW w:w="3118" w:type="dxa"/>
          </w:tcPr>
          <w:p w:rsidR="00654D62" w:rsidRDefault="00654D62">
            <w:pPr>
              <w:pStyle w:val="ConsPlusNormal"/>
              <w:jc w:val="center"/>
            </w:pPr>
            <w:r>
              <w:t>Результат участия (статус победителя, призера и (или) лауреата, указать место)</w:t>
            </w:r>
          </w:p>
        </w:tc>
      </w:tr>
      <w:tr w:rsidR="00654D62">
        <w:tc>
          <w:tcPr>
            <w:tcW w:w="3261" w:type="dxa"/>
          </w:tcPr>
          <w:p w:rsidR="00654D62" w:rsidRDefault="00654D62">
            <w:pPr>
              <w:pStyle w:val="ConsPlusNormal"/>
              <w:jc w:val="center"/>
            </w:pPr>
            <w:r>
              <w:t>1</w:t>
            </w:r>
          </w:p>
        </w:tc>
        <w:tc>
          <w:tcPr>
            <w:tcW w:w="2551" w:type="dxa"/>
          </w:tcPr>
          <w:p w:rsidR="00654D62" w:rsidRDefault="00654D62">
            <w:pPr>
              <w:pStyle w:val="ConsPlusNormal"/>
              <w:jc w:val="center"/>
            </w:pPr>
            <w:r>
              <w:t>2</w:t>
            </w:r>
          </w:p>
        </w:tc>
        <w:tc>
          <w:tcPr>
            <w:tcW w:w="3118" w:type="dxa"/>
          </w:tcPr>
          <w:p w:rsidR="00654D62" w:rsidRDefault="00654D62">
            <w:pPr>
              <w:pStyle w:val="ConsPlusNormal"/>
              <w:jc w:val="center"/>
            </w:pPr>
            <w:r>
              <w:t>3</w:t>
            </w:r>
          </w:p>
        </w:tc>
      </w:tr>
      <w:tr w:rsidR="00654D62">
        <w:tc>
          <w:tcPr>
            <w:tcW w:w="8930" w:type="dxa"/>
            <w:gridSpan w:val="3"/>
          </w:tcPr>
          <w:p w:rsidR="00654D62" w:rsidRDefault="00654D62">
            <w:pPr>
              <w:pStyle w:val="ConsPlusNormal"/>
              <w:jc w:val="center"/>
            </w:pPr>
            <w:r>
              <w:lastRenderedPageBreak/>
              <w:t xml:space="preserve">I. Творческие конкурсы, включенные в перечень, утвержденный приказом департамента культуры Ямало-Ненецкого автономного округа, в соответствии с </w:t>
            </w:r>
            <w:hyperlink r:id="rId119">
              <w:r>
                <w:rPr>
                  <w:color w:val="0000FF"/>
                </w:rPr>
                <w:t>Положением</w:t>
              </w:r>
            </w:hyperlink>
            <w:r>
              <w:t xml:space="preserve"> о порядке поощрения работников сферы культуры Ямало-Ненецкого автономного округа за подготовку детей - победителей творческих конкурсов, утвержденным постановлением Правительства Ямало-Ненецкого автономного округа от 30 марта 2022 года N 299-П</w:t>
            </w:r>
          </w:p>
        </w:tc>
      </w:tr>
      <w:tr w:rsidR="00654D62">
        <w:tc>
          <w:tcPr>
            <w:tcW w:w="3261" w:type="dxa"/>
          </w:tcPr>
          <w:p w:rsidR="00654D62" w:rsidRDefault="00654D62">
            <w:pPr>
              <w:pStyle w:val="ConsPlusNormal"/>
            </w:pPr>
            <w:r>
              <w:t>Международный</w:t>
            </w:r>
          </w:p>
        </w:tc>
        <w:tc>
          <w:tcPr>
            <w:tcW w:w="2551" w:type="dxa"/>
          </w:tcPr>
          <w:p w:rsidR="00654D62" w:rsidRDefault="00654D62">
            <w:pPr>
              <w:pStyle w:val="ConsPlusNormal"/>
            </w:pPr>
          </w:p>
        </w:tc>
        <w:tc>
          <w:tcPr>
            <w:tcW w:w="3118" w:type="dxa"/>
          </w:tcPr>
          <w:p w:rsidR="00654D62" w:rsidRDefault="00654D62">
            <w:pPr>
              <w:pStyle w:val="ConsPlusNormal"/>
            </w:pPr>
          </w:p>
        </w:tc>
      </w:tr>
      <w:tr w:rsidR="00654D62">
        <w:tc>
          <w:tcPr>
            <w:tcW w:w="3261" w:type="dxa"/>
          </w:tcPr>
          <w:p w:rsidR="00654D62" w:rsidRDefault="00654D62">
            <w:pPr>
              <w:pStyle w:val="ConsPlusNormal"/>
            </w:pPr>
            <w:r>
              <w:t>Всероссийский</w:t>
            </w:r>
          </w:p>
        </w:tc>
        <w:tc>
          <w:tcPr>
            <w:tcW w:w="2551" w:type="dxa"/>
          </w:tcPr>
          <w:p w:rsidR="00654D62" w:rsidRDefault="00654D62">
            <w:pPr>
              <w:pStyle w:val="ConsPlusNormal"/>
            </w:pPr>
          </w:p>
        </w:tc>
        <w:tc>
          <w:tcPr>
            <w:tcW w:w="3118" w:type="dxa"/>
          </w:tcPr>
          <w:p w:rsidR="00654D62" w:rsidRDefault="00654D62">
            <w:pPr>
              <w:pStyle w:val="ConsPlusNormal"/>
            </w:pPr>
          </w:p>
        </w:tc>
      </w:tr>
      <w:tr w:rsidR="00654D62">
        <w:tc>
          <w:tcPr>
            <w:tcW w:w="3261" w:type="dxa"/>
          </w:tcPr>
          <w:p w:rsidR="00654D62" w:rsidRDefault="00654D62">
            <w:pPr>
              <w:pStyle w:val="ConsPlusNormal"/>
            </w:pPr>
            <w:r>
              <w:t>Межрегиональный</w:t>
            </w:r>
          </w:p>
        </w:tc>
        <w:tc>
          <w:tcPr>
            <w:tcW w:w="2551" w:type="dxa"/>
          </w:tcPr>
          <w:p w:rsidR="00654D62" w:rsidRDefault="00654D62">
            <w:pPr>
              <w:pStyle w:val="ConsPlusNormal"/>
            </w:pPr>
          </w:p>
        </w:tc>
        <w:tc>
          <w:tcPr>
            <w:tcW w:w="3118" w:type="dxa"/>
          </w:tcPr>
          <w:p w:rsidR="00654D62" w:rsidRDefault="00654D62">
            <w:pPr>
              <w:pStyle w:val="ConsPlusNormal"/>
            </w:pPr>
          </w:p>
        </w:tc>
      </w:tr>
      <w:tr w:rsidR="00654D62">
        <w:tc>
          <w:tcPr>
            <w:tcW w:w="3261" w:type="dxa"/>
          </w:tcPr>
          <w:p w:rsidR="00654D62" w:rsidRDefault="00654D62">
            <w:pPr>
              <w:pStyle w:val="ConsPlusNormal"/>
            </w:pPr>
            <w:r>
              <w:t>Окружной</w:t>
            </w:r>
          </w:p>
        </w:tc>
        <w:tc>
          <w:tcPr>
            <w:tcW w:w="2551" w:type="dxa"/>
          </w:tcPr>
          <w:p w:rsidR="00654D62" w:rsidRDefault="00654D62">
            <w:pPr>
              <w:pStyle w:val="ConsPlusNormal"/>
            </w:pPr>
          </w:p>
        </w:tc>
        <w:tc>
          <w:tcPr>
            <w:tcW w:w="3118" w:type="dxa"/>
          </w:tcPr>
          <w:p w:rsidR="00654D62" w:rsidRDefault="00654D62">
            <w:pPr>
              <w:pStyle w:val="ConsPlusNormal"/>
            </w:pPr>
          </w:p>
        </w:tc>
      </w:tr>
      <w:tr w:rsidR="00654D62">
        <w:tc>
          <w:tcPr>
            <w:tcW w:w="8930" w:type="dxa"/>
            <w:gridSpan w:val="3"/>
          </w:tcPr>
          <w:p w:rsidR="00654D62" w:rsidRDefault="00654D62">
            <w:pPr>
              <w:pStyle w:val="ConsPlusNormal"/>
              <w:jc w:val="center"/>
            </w:pPr>
            <w:r>
              <w:t>II. Иные мероприятия, не указанные в разделе I</w:t>
            </w:r>
          </w:p>
        </w:tc>
      </w:tr>
      <w:tr w:rsidR="00654D62">
        <w:tc>
          <w:tcPr>
            <w:tcW w:w="3261" w:type="dxa"/>
          </w:tcPr>
          <w:p w:rsidR="00654D62" w:rsidRDefault="00654D62">
            <w:pPr>
              <w:pStyle w:val="ConsPlusNormal"/>
            </w:pPr>
            <w:r>
              <w:t>Международный или всероссийский</w:t>
            </w:r>
          </w:p>
        </w:tc>
        <w:tc>
          <w:tcPr>
            <w:tcW w:w="2551" w:type="dxa"/>
          </w:tcPr>
          <w:p w:rsidR="00654D62" w:rsidRDefault="00654D62">
            <w:pPr>
              <w:pStyle w:val="ConsPlusNormal"/>
            </w:pPr>
          </w:p>
        </w:tc>
        <w:tc>
          <w:tcPr>
            <w:tcW w:w="3118" w:type="dxa"/>
          </w:tcPr>
          <w:p w:rsidR="00654D62" w:rsidRDefault="00654D62">
            <w:pPr>
              <w:pStyle w:val="ConsPlusNormal"/>
            </w:pPr>
          </w:p>
        </w:tc>
      </w:tr>
      <w:tr w:rsidR="00654D62">
        <w:tc>
          <w:tcPr>
            <w:tcW w:w="3261" w:type="dxa"/>
          </w:tcPr>
          <w:p w:rsidR="00654D62" w:rsidRDefault="00654D62">
            <w:pPr>
              <w:pStyle w:val="ConsPlusNormal"/>
            </w:pPr>
            <w:r>
              <w:t>Межрегиональный или окружной</w:t>
            </w:r>
          </w:p>
        </w:tc>
        <w:tc>
          <w:tcPr>
            <w:tcW w:w="2551" w:type="dxa"/>
          </w:tcPr>
          <w:p w:rsidR="00654D62" w:rsidRDefault="00654D62">
            <w:pPr>
              <w:pStyle w:val="ConsPlusNormal"/>
            </w:pPr>
          </w:p>
        </w:tc>
        <w:tc>
          <w:tcPr>
            <w:tcW w:w="3118" w:type="dxa"/>
          </w:tcPr>
          <w:p w:rsidR="00654D62" w:rsidRDefault="00654D62">
            <w:pPr>
              <w:pStyle w:val="ConsPlusNormal"/>
            </w:pPr>
          </w:p>
        </w:tc>
      </w:tr>
    </w:tbl>
    <w:p w:rsidR="00654D62" w:rsidRDefault="00654D62">
      <w:pPr>
        <w:pStyle w:val="ConsPlusNormal"/>
        <w:ind w:firstLine="540"/>
        <w:jc w:val="both"/>
      </w:pPr>
    </w:p>
    <w:p w:rsidR="00654D62" w:rsidRDefault="00654D62">
      <w:pPr>
        <w:pStyle w:val="ConsPlusNonformat"/>
        <w:jc w:val="both"/>
      </w:pPr>
      <w:r>
        <w:t>___________________________/________________________________/</w:t>
      </w:r>
    </w:p>
    <w:p w:rsidR="00654D62" w:rsidRDefault="00654D62">
      <w:pPr>
        <w:pStyle w:val="ConsPlusNonformat"/>
        <w:jc w:val="both"/>
      </w:pPr>
      <w:r>
        <w:t xml:space="preserve">   </w:t>
      </w:r>
      <w:proofErr w:type="gramStart"/>
      <w:r>
        <w:t>(подпись руководителя         (расшифровка подписи)</w:t>
      </w:r>
      <w:proofErr w:type="gramEnd"/>
    </w:p>
    <w:p w:rsidR="00654D62" w:rsidRDefault="00654D62">
      <w:pPr>
        <w:pStyle w:val="ConsPlusNonformat"/>
        <w:jc w:val="both"/>
      </w:pPr>
      <w:r>
        <w:t>учреждения или организации)</w:t>
      </w:r>
    </w:p>
    <w:p w:rsidR="00654D62" w:rsidRDefault="00654D62">
      <w:pPr>
        <w:pStyle w:val="ConsPlusNonformat"/>
        <w:jc w:val="both"/>
      </w:pPr>
      <w:r>
        <w:t xml:space="preserve">                       МП</w:t>
      </w:r>
    </w:p>
    <w:p w:rsidR="00654D62" w:rsidRDefault="00654D62">
      <w:pPr>
        <w:pStyle w:val="ConsPlusNonformat"/>
        <w:jc w:val="both"/>
      </w:pPr>
      <w:r>
        <w:t>Дата</w:t>
      </w: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7</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ind w:firstLine="540"/>
        <w:jc w:val="both"/>
      </w:pPr>
    </w:p>
    <w:p w:rsidR="00654D62" w:rsidRDefault="00654D62">
      <w:pPr>
        <w:pStyle w:val="ConsPlusTitle"/>
        <w:jc w:val="center"/>
      </w:pPr>
      <w:bookmarkStart w:id="39" w:name="P818"/>
      <w:bookmarkEnd w:id="39"/>
      <w:r>
        <w:t>КРИТЕРИИ</w:t>
      </w:r>
    </w:p>
    <w:p w:rsidR="00654D62" w:rsidRDefault="00654D62">
      <w:pPr>
        <w:pStyle w:val="ConsPlusTitle"/>
        <w:jc w:val="center"/>
      </w:pPr>
      <w:r>
        <w:t xml:space="preserve">ОЦЕНКИ КАНДИДАТОВ НА ВЫПЛАТУ СТИПЕНДИИ </w:t>
      </w:r>
      <w:proofErr w:type="gramStart"/>
      <w:r>
        <w:t>ЗА</w:t>
      </w:r>
      <w:proofErr w:type="gramEnd"/>
      <w:r>
        <w:t xml:space="preserve"> ВЫДАЮЩИЕСЯ</w:t>
      </w:r>
    </w:p>
    <w:p w:rsidR="00654D62" w:rsidRDefault="00654D62">
      <w:pPr>
        <w:pStyle w:val="ConsPlusTitle"/>
        <w:jc w:val="center"/>
      </w:pPr>
      <w:r>
        <w:t>ТВОРЧЕСКИЕ ДОСТИЖЕНИЯ</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proofErr w:type="gramStart"/>
            <w:r>
              <w:rPr>
                <w:color w:val="392C69"/>
              </w:rPr>
              <w:t xml:space="preserve">(в ред. постановлений Губернатора ЯНАО от 14.07.2022 </w:t>
            </w:r>
            <w:hyperlink r:id="rId120">
              <w:r>
                <w:rPr>
                  <w:color w:val="0000FF"/>
                </w:rPr>
                <w:t>N 107-ПГ</w:t>
              </w:r>
            </w:hyperlink>
            <w:r>
              <w:rPr>
                <w:color w:val="392C69"/>
              </w:rPr>
              <w:t>,</w:t>
            </w:r>
            <w:proofErr w:type="gramEnd"/>
          </w:p>
          <w:p w:rsidR="00654D62" w:rsidRDefault="00654D62">
            <w:pPr>
              <w:pStyle w:val="ConsPlusNormal"/>
              <w:jc w:val="center"/>
            </w:pPr>
            <w:r>
              <w:rPr>
                <w:color w:val="392C69"/>
              </w:rPr>
              <w:t xml:space="preserve">от 05.12.2022 </w:t>
            </w:r>
            <w:hyperlink r:id="rId121">
              <w:r>
                <w:rPr>
                  <w:color w:val="0000FF"/>
                </w:rPr>
                <w:t>N 155-ПГ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231"/>
        <w:gridCol w:w="2409"/>
        <w:gridCol w:w="2552"/>
      </w:tblGrid>
      <w:tr w:rsidR="00654D62">
        <w:tc>
          <w:tcPr>
            <w:tcW w:w="851" w:type="dxa"/>
          </w:tcPr>
          <w:p w:rsidR="00654D62" w:rsidRDefault="00654D62">
            <w:pPr>
              <w:pStyle w:val="ConsPlusNormal"/>
              <w:jc w:val="center"/>
            </w:pPr>
            <w:r>
              <w:t>N</w:t>
            </w:r>
          </w:p>
        </w:tc>
        <w:tc>
          <w:tcPr>
            <w:tcW w:w="3231" w:type="dxa"/>
          </w:tcPr>
          <w:p w:rsidR="00654D62" w:rsidRDefault="00654D62">
            <w:pPr>
              <w:pStyle w:val="ConsPlusNormal"/>
              <w:jc w:val="center"/>
            </w:pPr>
            <w:r>
              <w:t>Уровень творческого конкурса (исполнения)</w:t>
            </w:r>
          </w:p>
        </w:tc>
        <w:tc>
          <w:tcPr>
            <w:tcW w:w="2409" w:type="dxa"/>
          </w:tcPr>
          <w:p w:rsidR="00654D62" w:rsidRDefault="00654D62">
            <w:pPr>
              <w:pStyle w:val="ConsPlusNormal"/>
              <w:jc w:val="center"/>
            </w:pPr>
            <w:r>
              <w:t>Результат участия в творческих конкурсах (место/степень либо уровень)</w:t>
            </w:r>
          </w:p>
        </w:tc>
        <w:tc>
          <w:tcPr>
            <w:tcW w:w="2552" w:type="dxa"/>
          </w:tcPr>
          <w:p w:rsidR="00654D62" w:rsidRDefault="00654D62">
            <w:pPr>
              <w:pStyle w:val="ConsPlusNormal"/>
              <w:jc w:val="center"/>
            </w:pPr>
            <w:r>
              <w:t>Оценочные баллы</w:t>
            </w:r>
          </w:p>
        </w:tc>
      </w:tr>
      <w:tr w:rsidR="00654D62">
        <w:tc>
          <w:tcPr>
            <w:tcW w:w="851" w:type="dxa"/>
          </w:tcPr>
          <w:p w:rsidR="00654D62" w:rsidRDefault="00654D62">
            <w:pPr>
              <w:pStyle w:val="ConsPlusNormal"/>
              <w:jc w:val="center"/>
            </w:pPr>
            <w:r>
              <w:t>1</w:t>
            </w:r>
          </w:p>
        </w:tc>
        <w:tc>
          <w:tcPr>
            <w:tcW w:w="3231" w:type="dxa"/>
          </w:tcPr>
          <w:p w:rsidR="00654D62" w:rsidRDefault="00654D62">
            <w:pPr>
              <w:pStyle w:val="ConsPlusNormal"/>
              <w:jc w:val="center"/>
            </w:pPr>
            <w:r>
              <w:t>2</w:t>
            </w:r>
          </w:p>
        </w:tc>
        <w:tc>
          <w:tcPr>
            <w:tcW w:w="2409" w:type="dxa"/>
          </w:tcPr>
          <w:p w:rsidR="00654D62" w:rsidRDefault="00654D62">
            <w:pPr>
              <w:pStyle w:val="ConsPlusNormal"/>
              <w:jc w:val="center"/>
            </w:pPr>
            <w:r>
              <w:t>3</w:t>
            </w:r>
          </w:p>
        </w:tc>
        <w:tc>
          <w:tcPr>
            <w:tcW w:w="2552" w:type="dxa"/>
          </w:tcPr>
          <w:p w:rsidR="00654D62" w:rsidRDefault="00654D62">
            <w:pPr>
              <w:pStyle w:val="ConsPlusNormal"/>
              <w:jc w:val="center"/>
            </w:pPr>
            <w:r>
              <w:t>4</w:t>
            </w:r>
          </w:p>
        </w:tc>
      </w:tr>
      <w:tr w:rsidR="00654D62">
        <w:tc>
          <w:tcPr>
            <w:tcW w:w="9043" w:type="dxa"/>
            <w:gridSpan w:val="4"/>
          </w:tcPr>
          <w:p w:rsidR="00654D62" w:rsidRDefault="00654D62">
            <w:pPr>
              <w:pStyle w:val="ConsPlusNormal"/>
              <w:jc w:val="center"/>
              <w:outlineLvl w:val="2"/>
            </w:pPr>
            <w:r>
              <w:t>I. Достижения участия в творческих конкурсах</w:t>
            </w:r>
          </w:p>
        </w:tc>
      </w:tr>
      <w:tr w:rsidR="00654D62">
        <w:tc>
          <w:tcPr>
            <w:tcW w:w="9043" w:type="dxa"/>
            <w:gridSpan w:val="4"/>
          </w:tcPr>
          <w:p w:rsidR="00654D62" w:rsidRDefault="00654D62">
            <w:pPr>
              <w:pStyle w:val="ConsPlusNormal"/>
              <w:jc w:val="center"/>
            </w:pPr>
            <w:r>
              <w:t xml:space="preserve">1.1. Творческие конкурсы, включенные в перечень, утвержденный приказом департамента культуры Ямало-Ненецкого автономного округа, в соответствии с </w:t>
            </w:r>
            <w:hyperlink r:id="rId122">
              <w:r>
                <w:rPr>
                  <w:color w:val="0000FF"/>
                </w:rPr>
                <w:t>Положением</w:t>
              </w:r>
            </w:hyperlink>
            <w:r>
              <w:t xml:space="preserve"> о порядке поощрения работников сферы культуры Ямало-Ненецкого автономного округа за подготовку детей - победителей творческих конкурсов, утвержденным постановлением Правительства Ямало-Ненецкого автономного округа от 30 марта 2022 года N 299-П</w:t>
            </w:r>
          </w:p>
        </w:tc>
      </w:tr>
      <w:tr w:rsidR="00654D62">
        <w:tc>
          <w:tcPr>
            <w:tcW w:w="851" w:type="dxa"/>
            <w:vMerge w:val="restart"/>
          </w:tcPr>
          <w:p w:rsidR="00654D62" w:rsidRDefault="00654D62">
            <w:pPr>
              <w:pStyle w:val="ConsPlusNormal"/>
            </w:pPr>
            <w:r>
              <w:t>1.1.1.</w:t>
            </w:r>
          </w:p>
        </w:tc>
        <w:tc>
          <w:tcPr>
            <w:tcW w:w="3231" w:type="dxa"/>
            <w:vMerge w:val="restart"/>
          </w:tcPr>
          <w:p w:rsidR="00654D62" w:rsidRDefault="00654D62">
            <w:pPr>
              <w:pStyle w:val="ConsPlusNormal"/>
            </w:pPr>
            <w:r>
              <w:t>Международный или всероссийский</w:t>
            </w:r>
          </w:p>
        </w:tc>
        <w:tc>
          <w:tcPr>
            <w:tcW w:w="2409" w:type="dxa"/>
          </w:tcPr>
          <w:p w:rsidR="00654D62" w:rsidRDefault="00654D62">
            <w:pPr>
              <w:pStyle w:val="ConsPlusNormal"/>
              <w:jc w:val="center"/>
            </w:pPr>
            <w:r>
              <w:t>Гран-при</w:t>
            </w:r>
          </w:p>
        </w:tc>
        <w:tc>
          <w:tcPr>
            <w:tcW w:w="2552" w:type="dxa"/>
          </w:tcPr>
          <w:p w:rsidR="00654D62" w:rsidRDefault="00654D62">
            <w:pPr>
              <w:pStyle w:val="ConsPlusNormal"/>
              <w:jc w:val="center"/>
            </w:pPr>
            <w:r>
              <w:t>12</w:t>
            </w:r>
          </w:p>
        </w:tc>
      </w:tr>
      <w:tr w:rsidR="00654D62">
        <w:tc>
          <w:tcPr>
            <w:tcW w:w="851" w:type="dxa"/>
            <w:vMerge/>
          </w:tcPr>
          <w:p w:rsidR="00654D62" w:rsidRDefault="00654D62">
            <w:pPr>
              <w:pStyle w:val="ConsPlusNormal"/>
            </w:pPr>
          </w:p>
        </w:tc>
        <w:tc>
          <w:tcPr>
            <w:tcW w:w="3231" w:type="dxa"/>
            <w:vMerge/>
          </w:tcPr>
          <w:p w:rsidR="00654D62" w:rsidRDefault="00654D62">
            <w:pPr>
              <w:pStyle w:val="ConsPlusNormal"/>
            </w:pPr>
          </w:p>
        </w:tc>
        <w:tc>
          <w:tcPr>
            <w:tcW w:w="2409" w:type="dxa"/>
          </w:tcPr>
          <w:p w:rsidR="00654D62" w:rsidRDefault="00654D62">
            <w:pPr>
              <w:pStyle w:val="ConsPlusNormal"/>
              <w:jc w:val="center"/>
            </w:pPr>
            <w:r>
              <w:t>1</w:t>
            </w:r>
          </w:p>
        </w:tc>
        <w:tc>
          <w:tcPr>
            <w:tcW w:w="2552" w:type="dxa"/>
          </w:tcPr>
          <w:p w:rsidR="00654D62" w:rsidRDefault="00654D62">
            <w:pPr>
              <w:pStyle w:val="ConsPlusNormal"/>
              <w:jc w:val="center"/>
            </w:pPr>
            <w:r>
              <w:t>11</w:t>
            </w:r>
          </w:p>
        </w:tc>
      </w:tr>
      <w:tr w:rsidR="00654D62">
        <w:tc>
          <w:tcPr>
            <w:tcW w:w="851" w:type="dxa"/>
            <w:vMerge/>
          </w:tcPr>
          <w:p w:rsidR="00654D62" w:rsidRDefault="00654D62">
            <w:pPr>
              <w:pStyle w:val="ConsPlusNormal"/>
            </w:pPr>
          </w:p>
        </w:tc>
        <w:tc>
          <w:tcPr>
            <w:tcW w:w="3231" w:type="dxa"/>
            <w:vMerge/>
          </w:tcPr>
          <w:p w:rsidR="00654D62" w:rsidRDefault="00654D62">
            <w:pPr>
              <w:pStyle w:val="ConsPlusNormal"/>
            </w:pPr>
          </w:p>
        </w:tc>
        <w:tc>
          <w:tcPr>
            <w:tcW w:w="2409" w:type="dxa"/>
          </w:tcPr>
          <w:p w:rsidR="00654D62" w:rsidRDefault="00654D62">
            <w:pPr>
              <w:pStyle w:val="ConsPlusNormal"/>
              <w:jc w:val="center"/>
            </w:pPr>
            <w:r>
              <w:t>2</w:t>
            </w:r>
          </w:p>
        </w:tc>
        <w:tc>
          <w:tcPr>
            <w:tcW w:w="2552" w:type="dxa"/>
          </w:tcPr>
          <w:p w:rsidR="00654D62" w:rsidRDefault="00654D62">
            <w:pPr>
              <w:pStyle w:val="ConsPlusNormal"/>
              <w:jc w:val="center"/>
            </w:pPr>
            <w:r>
              <w:t>10</w:t>
            </w:r>
          </w:p>
        </w:tc>
      </w:tr>
      <w:tr w:rsidR="00654D62">
        <w:tc>
          <w:tcPr>
            <w:tcW w:w="851" w:type="dxa"/>
            <w:vMerge/>
          </w:tcPr>
          <w:p w:rsidR="00654D62" w:rsidRDefault="00654D62">
            <w:pPr>
              <w:pStyle w:val="ConsPlusNormal"/>
            </w:pPr>
          </w:p>
        </w:tc>
        <w:tc>
          <w:tcPr>
            <w:tcW w:w="3231" w:type="dxa"/>
            <w:vMerge/>
          </w:tcPr>
          <w:p w:rsidR="00654D62" w:rsidRDefault="00654D62">
            <w:pPr>
              <w:pStyle w:val="ConsPlusNormal"/>
            </w:pPr>
          </w:p>
        </w:tc>
        <w:tc>
          <w:tcPr>
            <w:tcW w:w="2409" w:type="dxa"/>
          </w:tcPr>
          <w:p w:rsidR="00654D62" w:rsidRDefault="00654D62">
            <w:pPr>
              <w:pStyle w:val="ConsPlusNormal"/>
              <w:jc w:val="center"/>
            </w:pPr>
            <w:r>
              <w:t>3</w:t>
            </w:r>
          </w:p>
        </w:tc>
        <w:tc>
          <w:tcPr>
            <w:tcW w:w="2552" w:type="dxa"/>
          </w:tcPr>
          <w:p w:rsidR="00654D62" w:rsidRDefault="00654D62">
            <w:pPr>
              <w:pStyle w:val="ConsPlusNormal"/>
              <w:jc w:val="center"/>
            </w:pPr>
            <w:r>
              <w:t>9</w:t>
            </w:r>
          </w:p>
        </w:tc>
      </w:tr>
      <w:tr w:rsidR="00654D62">
        <w:tc>
          <w:tcPr>
            <w:tcW w:w="851" w:type="dxa"/>
            <w:vMerge w:val="restart"/>
          </w:tcPr>
          <w:p w:rsidR="00654D62" w:rsidRDefault="00654D62">
            <w:pPr>
              <w:pStyle w:val="ConsPlusNormal"/>
            </w:pPr>
            <w:r>
              <w:t>1.1.2.</w:t>
            </w:r>
          </w:p>
        </w:tc>
        <w:tc>
          <w:tcPr>
            <w:tcW w:w="3231" w:type="dxa"/>
            <w:vMerge w:val="restart"/>
          </w:tcPr>
          <w:p w:rsidR="00654D62" w:rsidRDefault="00654D62">
            <w:pPr>
              <w:pStyle w:val="ConsPlusNormal"/>
            </w:pPr>
            <w:r>
              <w:t>Межрегиональный или окружной</w:t>
            </w:r>
          </w:p>
        </w:tc>
        <w:tc>
          <w:tcPr>
            <w:tcW w:w="2409" w:type="dxa"/>
          </w:tcPr>
          <w:p w:rsidR="00654D62" w:rsidRDefault="00654D62">
            <w:pPr>
              <w:pStyle w:val="ConsPlusNormal"/>
              <w:jc w:val="center"/>
            </w:pPr>
            <w:r>
              <w:t>Гран-при</w:t>
            </w:r>
          </w:p>
        </w:tc>
        <w:tc>
          <w:tcPr>
            <w:tcW w:w="2552" w:type="dxa"/>
          </w:tcPr>
          <w:p w:rsidR="00654D62" w:rsidRDefault="00654D62">
            <w:pPr>
              <w:pStyle w:val="ConsPlusNormal"/>
              <w:jc w:val="center"/>
            </w:pPr>
            <w:r>
              <w:t>11</w:t>
            </w:r>
          </w:p>
        </w:tc>
      </w:tr>
      <w:tr w:rsidR="00654D62">
        <w:tc>
          <w:tcPr>
            <w:tcW w:w="851" w:type="dxa"/>
            <w:vMerge/>
          </w:tcPr>
          <w:p w:rsidR="00654D62" w:rsidRDefault="00654D62">
            <w:pPr>
              <w:pStyle w:val="ConsPlusNormal"/>
            </w:pPr>
          </w:p>
        </w:tc>
        <w:tc>
          <w:tcPr>
            <w:tcW w:w="3231" w:type="dxa"/>
            <w:vMerge/>
          </w:tcPr>
          <w:p w:rsidR="00654D62" w:rsidRDefault="00654D62">
            <w:pPr>
              <w:pStyle w:val="ConsPlusNormal"/>
            </w:pPr>
          </w:p>
        </w:tc>
        <w:tc>
          <w:tcPr>
            <w:tcW w:w="2409" w:type="dxa"/>
          </w:tcPr>
          <w:p w:rsidR="00654D62" w:rsidRDefault="00654D62">
            <w:pPr>
              <w:pStyle w:val="ConsPlusNormal"/>
              <w:jc w:val="center"/>
            </w:pPr>
            <w:r>
              <w:t>1</w:t>
            </w:r>
          </w:p>
        </w:tc>
        <w:tc>
          <w:tcPr>
            <w:tcW w:w="2552" w:type="dxa"/>
          </w:tcPr>
          <w:p w:rsidR="00654D62" w:rsidRDefault="00654D62">
            <w:pPr>
              <w:pStyle w:val="ConsPlusNormal"/>
              <w:jc w:val="center"/>
            </w:pPr>
            <w:r>
              <w:t>10</w:t>
            </w:r>
          </w:p>
        </w:tc>
      </w:tr>
      <w:tr w:rsidR="00654D62">
        <w:tc>
          <w:tcPr>
            <w:tcW w:w="851" w:type="dxa"/>
            <w:vMerge/>
          </w:tcPr>
          <w:p w:rsidR="00654D62" w:rsidRDefault="00654D62">
            <w:pPr>
              <w:pStyle w:val="ConsPlusNormal"/>
            </w:pPr>
          </w:p>
        </w:tc>
        <w:tc>
          <w:tcPr>
            <w:tcW w:w="3231" w:type="dxa"/>
            <w:vMerge/>
          </w:tcPr>
          <w:p w:rsidR="00654D62" w:rsidRDefault="00654D62">
            <w:pPr>
              <w:pStyle w:val="ConsPlusNormal"/>
            </w:pPr>
          </w:p>
        </w:tc>
        <w:tc>
          <w:tcPr>
            <w:tcW w:w="2409" w:type="dxa"/>
          </w:tcPr>
          <w:p w:rsidR="00654D62" w:rsidRDefault="00654D62">
            <w:pPr>
              <w:pStyle w:val="ConsPlusNormal"/>
              <w:jc w:val="center"/>
            </w:pPr>
            <w:r>
              <w:t>2</w:t>
            </w:r>
          </w:p>
        </w:tc>
        <w:tc>
          <w:tcPr>
            <w:tcW w:w="2552" w:type="dxa"/>
          </w:tcPr>
          <w:p w:rsidR="00654D62" w:rsidRDefault="00654D62">
            <w:pPr>
              <w:pStyle w:val="ConsPlusNormal"/>
              <w:jc w:val="center"/>
            </w:pPr>
            <w:r>
              <w:t>9</w:t>
            </w:r>
          </w:p>
        </w:tc>
      </w:tr>
      <w:tr w:rsidR="00654D62">
        <w:tc>
          <w:tcPr>
            <w:tcW w:w="851" w:type="dxa"/>
            <w:vMerge/>
          </w:tcPr>
          <w:p w:rsidR="00654D62" w:rsidRDefault="00654D62">
            <w:pPr>
              <w:pStyle w:val="ConsPlusNormal"/>
            </w:pPr>
          </w:p>
        </w:tc>
        <w:tc>
          <w:tcPr>
            <w:tcW w:w="3231" w:type="dxa"/>
            <w:vMerge/>
          </w:tcPr>
          <w:p w:rsidR="00654D62" w:rsidRDefault="00654D62">
            <w:pPr>
              <w:pStyle w:val="ConsPlusNormal"/>
            </w:pPr>
          </w:p>
        </w:tc>
        <w:tc>
          <w:tcPr>
            <w:tcW w:w="2409" w:type="dxa"/>
          </w:tcPr>
          <w:p w:rsidR="00654D62" w:rsidRDefault="00654D62">
            <w:pPr>
              <w:pStyle w:val="ConsPlusNormal"/>
              <w:jc w:val="center"/>
            </w:pPr>
            <w:r>
              <w:t>3</w:t>
            </w:r>
          </w:p>
        </w:tc>
        <w:tc>
          <w:tcPr>
            <w:tcW w:w="2552" w:type="dxa"/>
          </w:tcPr>
          <w:p w:rsidR="00654D62" w:rsidRDefault="00654D62">
            <w:pPr>
              <w:pStyle w:val="ConsPlusNormal"/>
              <w:jc w:val="center"/>
            </w:pPr>
            <w:r>
              <w:t>8</w:t>
            </w:r>
          </w:p>
        </w:tc>
      </w:tr>
      <w:tr w:rsidR="00654D62">
        <w:tc>
          <w:tcPr>
            <w:tcW w:w="9043" w:type="dxa"/>
            <w:gridSpan w:val="4"/>
          </w:tcPr>
          <w:p w:rsidR="00654D62" w:rsidRDefault="00654D62">
            <w:pPr>
              <w:pStyle w:val="ConsPlusNormal"/>
              <w:jc w:val="center"/>
            </w:pPr>
            <w:r>
              <w:t>1.2. Иные творческие конкурсы, не указанные в пункте 1.1</w:t>
            </w:r>
          </w:p>
        </w:tc>
      </w:tr>
      <w:tr w:rsidR="00654D62">
        <w:tc>
          <w:tcPr>
            <w:tcW w:w="851" w:type="dxa"/>
          </w:tcPr>
          <w:p w:rsidR="00654D62" w:rsidRDefault="00654D62">
            <w:pPr>
              <w:pStyle w:val="ConsPlusNormal"/>
            </w:pPr>
            <w:r>
              <w:t>1.2.1.</w:t>
            </w:r>
          </w:p>
        </w:tc>
        <w:tc>
          <w:tcPr>
            <w:tcW w:w="3231" w:type="dxa"/>
          </w:tcPr>
          <w:p w:rsidR="00654D62" w:rsidRDefault="00654D62">
            <w:pPr>
              <w:pStyle w:val="ConsPlusNormal"/>
            </w:pPr>
            <w:r>
              <w:t>Международный или всероссийский</w:t>
            </w:r>
          </w:p>
        </w:tc>
        <w:tc>
          <w:tcPr>
            <w:tcW w:w="2409" w:type="dxa"/>
          </w:tcPr>
          <w:p w:rsidR="00654D62" w:rsidRDefault="00654D62">
            <w:pPr>
              <w:pStyle w:val="ConsPlusNormal"/>
              <w:jc w:val="center"/>
            </w:pPr>
            <w:r>
              <w:t>Гран-при, 1, 2, 3</w:t>
            </w:r>
          </w:p>
        </w:tc>
        <w:tc>
          <w:tcPr>
            <w:tcW w:w="2552" w:type="dxa"/>
          </w:tcPr>
          <w:p w:rsidR="00654D62" w:rsidRDefault="00654D62">
            <w:pPr>
              <w:pStyle w:val="ConsPlusNormal"/>
              <w:jc w:val="center"/>
            </w:pPr>
            <w:r>
              <w:t>5</w:t>
            </w:r>
          </w:p>
        </w:tc>
      </w:tr>
      <w:tr w:rsidR="00654D62">
        <w:tc>
          <w:tcPr>
            <w:tcW w:w="851" w:type="dxa"/>
          </w:tcPr>
          <w:p w:rsidR="00654D62" w:rsidRDefault="00654D62">
            <w:pPr>
              <w:pStyle w:val="ConsPlusNormal"/>
            </w:pPr>
            <w:r>
              <w:t>1.2.2.</w:t>
            </w:r>
          </w:p>
        </w:tc>
        <w:tc>
          <w:tcPr>
            <w:tcW w:w="3231" w:type="dxa"/>
          </w:tcPr>
          <w:p w:rsidR="00654D62" w:rsidRDefault="00654D62">
            <w:pPr>
              <w:pStyle w:val="ConsPlusNormal"/>
            </w:pPr>
            <w:r>
              <w:t>Межрегиональный или окружной</w:t>
            </w:r>
          </w:p>
        </w:tc>
        <w:tc>
          <w:tcPr>
            <w:tcW w:w="2409" w:type="dxa"/>
          </w:tcPr>
          <w:p w:rsidR="00654D62" w:rsidRDefault="00654D62">
            <w:pPr>
              <w:pStyle w:val="ConsPlusNormal"/>
              <w:jc w:val="center"/>
            </w:pPr>
            <w:r>
              <w:t>Гран-при, 1, 2, 3</w:t>
            </w:r>
          </w:p>
        </w:tc>
        <w:tc>
          <w:tcPr>
            <w:tcW w:w="2552" w:type="dxa"/>
          </w:tcPr>
          <w:p w:rsidR="00654D62" w:rsidRDefault="00654D62">
            <w:pPr>
              <w:pStyle w:val="ConsPlusNormal"/>
              <w:jc w:val="center"/>
            </w:pPr>
            <w:r>
              <w:t>3</w:t>
            </w:r>
          </w:p>
        </w:tc>
      </w:tr>
      <w:tr w:rsidR="00654D62">
        <w:tc>
          <w:tcPr>
            <w:tcW w:w="9043" w:type="dxa"/>
            <w:gridSpan w:val="4"/>
          </w:tcPr>
          <w:p w:rsidR="00654D62" w:rsidRDefault="00654D62">
            <w:pPr>
              <w:pStyle w:val="ConsPlusNormal"/>
              <w:jc w:val="center"/>
              <w:outlineLvl w:val="2"/>
            </w:pPr>
            <w:r>
              <w:t>II. Оценка уровня исполнения</w:t>
            </w:r>
          </w:p>
        </w:tc>
      </w:tr>
      <w:tr w:rsidR="00654D62">
        <w:tc>
          <w:tcPr>
            <w:tcW w:w="851" w:type="dxa"/>
            <w:vMerge w:val="restart"/>
          </w:tcPr>
          <w:p w:rsidR="00654D62" w:rsidRDefault="00654D62">
            <w:pPr>
              <w:pStyle w:val="ConsPlusNormal"/>
              <w:jc w:val="center"/>
            </w:pPr>
            <w:r>
              <w:t>2.1.</w:t>
            </w:r>
          </w:p>
        </w:tc>
        <w:tc>
          <w:tcPr>
            <w:tcW w:w="3231" w:type="dxa"/>
            <w:vMerge w:val="restart"/>
          </w:tcPr>
          <w:p w:rsidR="00654D62" w:rsidRDefault="00654D62">
            <w:pPr>
              <w:pStyle w:val="ConsPlusNormal"/>
            </w:pPr>
            <w:r>
              <w:t xml:space="preserve">Художественно-творческое воплощение представленного в </w:t>
            </w:r>
            <w:proofErr w:type="spellStart"/>
            <w:r>
              <w:t>видеопрезентации</w:t>
            </w:r>
            <w:proofErr w:type="spellEnd"/>
            <w:r>
              <w:t xml:space="preserve"> </w:t>
            </w:r>
            <w:r>
              <w:lastRenderedPageBreak/>
              <w:t>фрагмента выступления кандидата или фотографи</w:t>
            </w:r>
            <w:proofErr w:type="gramStart"/>
            <w:r>
              <w:t>и(</w:t>
            </w:r>
            <w:proofErr w:type="spellStart"/>
            <w:proofErr w:type="gramEnd"/>
            <w:r>
              <w:t>ях</w:t>
            </w:r>
            <w:proofErr w:type="spellEnd"/>
            <w:r>
              <w:t>) работ кандидата по направлению изобразительное искусство соответствует следующему уровню исполнения</w:t>
            </w:r>
          </w:p>
        </w:tc>
        <w:tc>
          <w:tcPr>
            <w:tcW w:w="2409" w:type="dxa"/>
          </w:tcPr>
          <w:p w:rsidR="00654D62" w:rsidRDefault="00654D62">
            <w:pPr>
              <w:pStyle w:val="ConsPlusNormal"/>
              <w:jc w:val="center"/>
            </w:pPr>
            <w:r>
              <w:lastRenderedPageBreak/>
              <w:t>высокий</w:t>
            </w:r>
          </w:p>
        </w:tc>
        <w:tc>
          <w:tcPr>
            <w:tcW w:w="2552" w:type="dxa"/>
          </w:tcPr>
          <w:p w:rsidR="00654D62" w:rsidRDefault="00654D62">
            <w:pPr>
              <w:pStyle w:val="ConsPlusNormal"/>
              <w:jc w:val="center"/>
            </w:pPr>
            <w:r>
              <w:t>10</w:t>
            </w:r>
          </w:p>
        </w:tc>
      </w:tr>
      <w:tr w:rsidR="00654D62">
        <w:tc>
          <w:tcPr>
            <w:tcW w:w="851" w:type="dxa"/>
            <w:vMerge/>
          </w:tcPr>
          <w:p w:rsidR="00654D62" w:rsidRDefault="00654D62">
            <w:pPr>
              <w:pStyle w:val="ConsPlusNormal"/>
            </w:pPr>
          </w:p>
        </w:tc>
        <w:tc>
          <w:tcPr>
            <w:tcW w:w="3231" w:type="dxa"/>
            <w:vMerge/>
          </w:tcPr>
          <w:p w:rsidR="00654D62" w:rsidRDefault="00654D62">
            <w:pPr>
              <w:pStyle w:val="ConsPlusNormal"/>
            </w:pPr>
          </w:p>
        </w:tc>
        <w:tc>
          <w:tcPr>
            <w:tcW w:w="2409" w:type="dxa"/>
          </w:tcPr>
          <w:p w:rsidR="00654D62" w:rsidRDefault="00654D62">
            <w:pPr>
              <w:pStyle w:val="ConsPlusNormal"/>
              <w:jc w:val="center"/>
            </w:pPr>
            <w:r>
              <w:t>средний</w:t>
            </w:r>
          </w:p>
        </w:tc>
        <w:tc>
          <w:tcPr>
            <w:tcW w:w="2552" w:type="dxa"/>
          </w:tcPr>
          <w:p w:rsidR="00654D62" w:rsidRDefault="00654D62">
            <w:pPr>
              <w:pStyle w:val="ConsPlusNormal"/>
              <w:jc w:val="center"/>
            </w:pPr>
            <w:r>
              <w:t>6</w:t>
            </w:r>
          </w:p>
        </w:tc>
      </w:tr>
      <w:tr w:rsidR="00654D62">
        <w:tc>
          <w:tcPr>
            <w:tcW w:w="851" w:type="dxa"/>
            <w:vMerge/>
          </w:tcPr>
          <w:p w:rsidR="00654D62" w:rsidRDefault="00654D62">
            <w:pPr>
              <w:pStyle w:val="ConsPlusNormal"/>
            </w:pPr>
          </w:p>
        </w:tc>
        <w:tc>
          <w:tcPr>
            <w:tcW w:w="3231" w:type="dxa"/>
            <w:vMerge/>
          </w:tcPr>
          <w:p w:rsidR="00654D62" w:rsidRDefault="00654D62">
            <w:pPr>
              <w:pStyle w:val="ConsPlusNormal"/>
            </w:pPr>
          </w:p>
        </w:tc>
        <w:tc>
          <w:tcPr>
            <w:tcW w:w="2409" w:type="dxa"/>
          </w:tcPr>
          <w:p w:rsidR="00654D62" w:rsidRDefault="00654D62">
            <w:pPr>
              <w:pStyle w:val="ConsPlusNormal"/>
              <w:jc w:val="center"/>
            </w:pPr>
            <w:r>
              <w:t>низкий</w:t>
            </w:r>
          </w:p>
        </w:tc>
        <w:tc>
          <w:tcPr>
            <w:tcW w:w="2552" w:type="dxa"/>
          </w:tcPr>
          <w:p w:rsidR="00654D62" w:rsidRDefault="00654D62">
            <w:pPr>
              <w:pStyle w:val="ConsPlusNormal"/>
              <w:jc w:val="center"/>
            </w:pPr>
            <w:r>
              <w:t>3</w:t>
            </w:r>
          </w:p>
        </w:tc>
      </w:tr>
    </w:tbl>
    <w:p w:rsidR="00654D62" w:rsidRDefault="00654D62">
      <w:pPr>
        <w:pStyle w:val="ConsPlusNormal"/>
        <w:jc w:val="right"/>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8</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jc w:val="center"/>
      </w:pPr>
    </w:p>
    <w:p w:rsidR="00654D62" w:rsidRDefault="00654D62">
      <w:pPr>
        <w:pStyle w:val="ConsPlusNormal"/>
        <w:jc w:val="center"/>
      </w:pPr>
      <w:bookmarkStart w:id="40" w:name="P883"/>
      <w:bookmarkEnd w:id="40"/>
      <w:r>
        <w:t>ФОРМА АНКЕТЫ</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r>
              <w:rPr>
                <w:color w:val="392C69"/>
              </w:rPr>
              <w:t xml:space="preserve">(в ред. </w:t>
            </w:r>
            <w:hyperlink r:id="rId123">
              <w:r>
                <w:rPr>
                  <w:color w:val="0000FF"/>
                </w:rPr>
                <w:t>постановления</w:t>
              </w:r>
            </w:hyperlink>
            <w:r>
              <w:rPr>
                <w:color w:val="392C69"/>
              </w:rPr>
              <w:t xml:space="preserve"> Губернатора ЯНАО от 05.12.2022 N 155-ПГ)</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jc w:val="center"/>
      </w:pPr>
    </w:p>
    <w:p w:rsidR="00654D62" w:rsidRDefault="00654D62">
      <w:pPr>
        <w:pStyle w:val="ConsPlusNormal"/>
        <w:jc w:val="center"/>
      </w:pPr>
      <w:r>
        <w:t>АНКЕТА</w:t>
      </w:r>
    </w:p>
    <w:p w:rsidR="00654D62" w:rsidRDefault="00654D62">
      <w:pPr>
        <w:pStyle w:val="ConsPlusNormal"/>
        <w:jc w:val="center"/>
      </w:pPr>
      <w:r>
        <w:t xml:space="preserve">кандидата на выплату стипендии </w:t>
      </w:r>
      <w:proofErr w:type="gramStart"/>
      <w:r>
        <w:t>за</w:t>
      </w:r>
      <w:proofErr w:type="gramEnd"/>
      <w:r>
        <w:t xml:space="preserve"> выдающиеся</w:t>
      </w:r>
    </w:p>
    <w:p w:rsidR="00654D62" w:rsidRDefault="00654D62">
      <w:pPr>
        <w:pStyle w:val="ConsPlusNormal"/>
        <w:jc w:val="center"/>
      </w:pPr>
      <w:r>
        <w:t>спортивные достижения</w:t>
      </w:r>
    </w:p>
    <w:p w:rsidR="00654D62" w:rsidRDefault="00654D62">
      <w:pPr>
        <w:pStyle w:val="ConsPlusNormal"/>
        <w:ind w:firstLine="540"/>
        <w:jc w:val="both"/>
      </w:pPr>
    </w:p>
    <w:p w:rsidR="00654D62" w:rsidRDefault="00654D62">
      <w:pPr>
        <w:pStyle w:val="ConsPlusNormal"/>
        <w:ind w:firstLine="540"/>
        <w:jc w:val="both"/>
      </w:pPr>
      <w:r>
        <w:t>1. Информация о кандидате на соискание стипендии за выдающиеся спортивные достижения:</w:t>
      </w:r>
    </w:p>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402"/>
      </w:tblGrid>
      <w:tr w:rsidR="00654D62">
        <w:tc>
          <w:tcPr>
            <w:tcW w:w="5329" w:type="dxa"/>
          </w:tcPr>
          <w:p w:rsidR="00654D62" w:rsidRDefault="00654D62">
            <w:pPr>
              <w:pStyle w:val="ConsPlusNormal"/>
            </w:pPr>
            <w:r>
              <w:t>Фамилия, имя, отчество кандидата</w:t>
            </w:r>
          </w:p>
        </w:tc>
        <w:tc>
          <w:tcPr>
            <w:tcW w:w="3402" w:type="dxa"/>
          </w:tcPr>
          <w:p w:rsidR="00654D62" w:rsidRDefault="00654D62">
            <w:pPr>
              <w:pStyle w:val="ConsPlusNormal"/>
            </w:pPr>
          </w:p>
        </w:tc>
      </w:tr>
      <w:tr w:rsidR="00654D62">
        <w:tc>
          <w:tcPr>
            <w:tcW w:w="5329" w:type="dxa"/>
          </w:tcPr>
          <w:p w:rsidR="00654D62" w:rsidRDefault="00654D62">
            <w:pPr>
              <w:pStyle w:val="ConsPlusNormal"/>
            </w:pPr>
            <w:r>
              <w:t>Профиль обучения кандидата (класс) или профиль спортивного формирования, участником которого является кандидат</w:t>
            </w:r>
          </w:p>
        </w:tc>
        <w:tc>
          <w:tcPr>
            <w:tcW w:w="3402" w:type="dxa"/>
          </w:tcPr>
          <w:p w:rsidR="00654D62" w:rsidRDefault="00654D62">
            <w:pPr>
              <w:pStyle w:val="ConsPlusNormal"/>
            </w:pPr>
          </w:p>
        </w:tc>
      </w:tr>
      <w:tr w:rsidR="00654D62">
        <w:tc>
          <w:tcPr>
            <w:tcW w:w="5329" w:type="dxa"/>
          </w:tcPr>
          <w:p w:rsidR="00654D62" w:rsidRDefault="00654D62">
            <w:pPr>
              <w:pStyle w:val="ConsPlusNormal"/>
            </w:pPr>
            <w:r>
              <w:t>Дата рождения кандидата</w:t>
            </w:r>
          </w:p>
        </w:tc>
        <w:tc>
          <w:tcPr>
            <w:tcW w:w="3402" w:type="dxa"/>
          </w:tcPr>
          <w:p w:rsidR="00654D62" w:rsidRDefault="00654D62">
            <w:pPr>
              <w:pStyle w:val="ConsPlusNormal"/>
            </w:pPr>
          </w:p>
        </w:tc>
      </w:tr>
      <w:tr w:rsidR="00654D62">
        <w:tc>
          <w:tcPr>
            <w:tcW w:w="5329" w:type="dxa"/>
          </w:tcPr>
          <w:p w:rsidR="00654D62" w:rsidRDefault="00654D62">
            <w:pPr>
              <w:pStyle w:val="ConsPlusNormal"/>
            </w:pPr>
            <w:r>
              <w:t>Наименование организации, выдвигающей кандидата</w:t>
            </w:r>
          </w:p>
        </w:tc>
        <w:tc>
          <w:tcPr>
            <w:tcW w:w="3402" w:type="dxa"/>
          </w:tcPr>
          <w:p w:rsidR="00654D62" w:rsidRDefault="00654D62">
            <w:pPr>
              <w:pStyle w:val="ConsPlusNormal"/>
            </w:pPr>
          </w:p>
        </w:tc>
      </w:tr>
      <w:tr w:rsidR="00654D62">
        <w:tc>
          <w:tcPr>
            <w:tcW w:w="5329" w:type="dxa"/>
          </w:tcPr>
          <w:p w:rsidR="00654D62" w:rsidRDefault="00654D62">
            <w:pPr>
              <w:pStyle w:val="ConsPlusNormal"/>
            </w:pPr>
            <w:r>
              <w:t xml:space="preserve">Ф.И.О. руководителя, адрес, контактный телефон, факс, адрес электронной почты </w:t>
            </w:r>
            <w:r>
              <w:lastRenderedPageBreak/>
              <w:t>организации, выдвигающей кандидата</w:t>
            </w:r>
          </w:p>
        </w:tc>
        <w:tc>
          <w:tcPr>
            <w:tcW w:w="3402" w:type="dxa"/>
          </w:tcPr>
          <w:p w:rsidR="00654D62" w:rsidRDefault="00654D62">
            <w:pPr>
              <w:pStyle w:val="ConsPlusNormal"/>
            </w:pPr>
          </w:p>
        </w:tc>
      </w:tr>
      <w:tr w:rsidR="00654D62">
        <w:tc>
          <w:tcPr>
            <w:tcW w:w="5329" w:type="dxa"/>
          </w:tcPr>
          <w:p w:rsidR="00654D62" w:rsidRDefault="00654D62">
            <w:pPr>
              <w:pStyle w:val="ConsPlusNormal"/>
            </w:pPr>
            <w:r>
              <w:lastRenderedPageBreak/>
              <w:t>Ф.И.О. преподавателя (руководителя творческого формирования) кандидата, его контактный телефон</w:t>
            </w:r>
          </w:p>
        </w:tc>
        <w:tc>
          <w:tcPr>
            <w:tcW w:w="3402" w:type="dxa"/>
          </w:tcPr>
          <w:p w:rsidR="00654D62" w:rsidRDefault="00654D62">
            <w:pPr>
              <w:pStyle w:val="ConsPlusNormal"/>
            </w:pPr>
          </w:p>
        </w:tc>
      </w:tr>
      <w:tr w:rsidR="00654D62">
        <w:tc>
          <w:tcPr>
            <w:tcW w:w="5329" w:type="dxa"/>
          </w:tcPr>
          <w:p w:rsidR="00654D62" w:rsidRDefault="00654D62">
            <w:pPr>
              <w:pStyle w:val="ConsPlusNormal"/>
            </w:pPr>
            <w:r>
              <w:t>Адрес места жительства кандидата</w:t>
            </w:r>
          </w:p>
        </w:tc>
        <w:tc>
          <w:tcPr>
            <w:tcW w:w="3402" w:type="dxa"/>
          </w:tcPr>
          <w:p w:rsidR="00654D62" w:rsidRDefault="00654D62">
            <w:pPr>
              <w:pStyle w:val="ConsPlusNormal"/>
            </w:pPr>
          </w:p>
        </w:tc>
      </w:tr>
      <w:tr w:rsidR="00654D62">
        <w:tc>
          <w:tcPr>
            <w:tcW w:w="5329" w:type="dxa"/>
          </w:tcPr>
          <w:p w:rsidR="00654D62" w:rsidRDefault="00654D62">
            <w:pPr>
              <w:pStyle w:val="ConsPlusNormal"/>
            </w:pPr>
            <w:r>
              <w:t>Ф.И.О. законного представителя кандидата, его контактный телефон</w:t>
            </w:r>
          </w:p>
        </w:tc>
        <w:tc>
          <w:tcPr>
            <w:tcW w:w="3402" w:type="dxa"/>
          </w:tcPr>
          <w:p w:rsidR="00654D62" w:rsidRDefault="00654D62">
            <w:pPr>
              <w:pStyle w:val="ConsPlusNormal"/>
            </w:pPr>
          </w:p>
        </w:tc>
      </w:tr>
    </w:tbl>
    <w:p w:rsidR="00654D62" w:rsidRDefault="00654D62">
      <w:pPr>
        <w:pStyle w:val="ConsPlusNormal"/>
        <w:ind w:firstLine="540"/>
        <w:jc w:val="both"/>
      </w:pPr>
    </w:p>
    <w:p w:rsidR="00654D62" w:rsidRDefault="00654D62">
      <w:pPr>
        <w:pStyle w:val="ConsPlusNormal"/>
        <w:ind w:firstLine="540"/>
        <w:jc w:val="both"/>
      </w:pPr>
      <w:r>
        <w:t>2. Краткое описание достижений кандидата на соискание стипендии за выдающиеся спортивные достижения за год, предшествующий году подачи документов:</w:t>
      </w:r>
    </w:p>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948"/>
        <w:gridCol w:w="3005"/>
      </w:tblGrid>
      <w:tr w:rsidR="00654D62">
        <w:tc>
          <w:tcPr>
            <w:tcW w:w="2835" w:type="dxa"/>
          </w:tcPr>
          <w:p w:rsidR="00654D62" w:rsidRDefault="00654D62">
            <w:pPr>
              <w:pStyle w:val="ConsPlusNormal"/>
              <w:jc w:val="center"/>
            </w:pPr>
            <w:r>
              <w:t>Уровень мероприятия</w:t>
            </w:r>
          </w:p>
        </w:tc>
        <w:tc>
          <w:tcPr>
            <w:tcW w:w="2948" w:type="dxa"/>
          </w:tcPr>
          <w:p w:rsidR="00654D62" w:rsidRDefault="00654D62">
            <w:pPr>
              <w:pStyle w:val="ConsPlusNormal"/>
              <w:jc w:val="center"/>
            </w:pPr>
            <w:r>
              <w:t>Наименование мероприятия</w:t>
            </w:r>
          </w:p>
        </w:tc>
        <w:tc>
          <w:tcPr>
            <w:tcW w:w="3005" w:type="dxa"/>
          </w:tcPr>
          <w:p w:rsidR="00654D62" w:rsidRDefault="00654D62">
            <w:pPr>
              <w:pStyle w:val="ConsPlusNormal"/>
              <w:jc w:val="center"/>
            </w:pPr>
            <w:r>
              <w:t>Результат участия (статус победителя, призера и (или) лауреата, указать место)</w:t>
            </w:r>
          </w:p>
        </w:tc>
      </w:tr>
      <w:tr w:rsidR="00654D62">
        <w:tc>
          <w:tcPr>
            <w:tcW w:w="2835" w:type="dxa"/>
          </w:tcPr>
          <w:p w:rsidR="00654D62" w:rsidRDefault="00654D62">
            <w:pPr>
              <w:pStyle w:val="ConsPlusNormal"/>
              <w:jc w:val="center"/>
            </w:pPr>
            <w:r>
              <w:t>1</w:t>
            </w:r>
          </w:p>
        </w:tc>
        <w:tc>
          <w:tcPr>
            <w:tcW w:w="2948" w:type="dxa"/>
          </w:tcPr>
          <w:p w:rsidR="00654D62" w:rsidRDefault="00654D62">
            <w:pPr>
              <w:pStyle w:val="ConsPlusNormal"/>
              <w:jc w:val="center"/>
            </w:pPr>
            <w:r>
              <w:t>2</w:t>
            </w:r>
          </w:p>
        </w:tc>
        <w:tc>
          <w:tcPr>
            <w:tcW w:w="3005" w:type="dxa"/>
          </w:tcPr>
          <w:p w:rsidR="00654D62" w:rsidRDefault="00654D62">
            <w:pPr>
              <w:pStyle w:val="ConsPlusNormal"/>
              <w:jc w:val="center"/>
            </w:pPr>
            <w:r>
              <w:t>3</w:t>
            </w:r>
          </w:p>
        </w:tc>
      </w:tr>
      <w:tr w:rsidR="00654D62">
        <w:tc>
          <w:tcPr>
            <w:tcW w:w="2835" w:type="dxa"/>
          </w:tcPr>
          <w:p w:rsidR="00654D62" w:rsidRDefault="00654D62">
            <w:pPr>
              <w:pStyle w:val="ConsPlusNormal"/>
            </w:pPr>
            <w:r>
              <w:t>Международный</w:t>
            </w:r>
          </w:p>
        </w:tc>
        <w:tc>
          <w:tcPr>
            <w:tcW w:w="2948" w:type="dxa"/>
          </w:tcPr>
          <w:p w:rsidR="00654D62" w:rsidRDefault="00654D62">
            <w:pPr>
              <w:pStyle w:val="ConsPlusNormal"/>
            </w:pPr>
          </w:p>
        </w:tc>
        <w:tc>
          <w:tcPr>
            <w:tcW w:w="3005" w:type="dxa"/>
          </w:tcPr>
          <w:p w:rsidR="00654D62" w:rsidRDefault="00654D62">
            <w:pPr>
              <w:pStyle w:val="ConsPlusNormal"/>
            </w:pPr>
          </w:p>
        </w:tc>
      </w:tr>
      <w:tr w:rsidR="00654D62">
        <w:tc>
          <w:tcPr>
            <w:tcW w:w="2835" w:type="dxa"/>
          </w:tcPr>
          <w:p w:rsidR="00654D62" w:rsidRDefault="00654D62">
            <w:pPr>
              <w:pStyle w:val="ConsPlusNormal"/>
            </w:pPr>
            <w:r>
              <w:t>Всероссийский</w:t>
            </w:r>
          </w:p>
        </w:tc>
        <w:tc>
          <w:tcPr>
            <w:tcW w:w="2948" w:type="dxa"/>
          </w:tcPr>
          <w:p w:rsidR="00654D62" w:rsidRDefault="00654D62">
            <w:pPr>
              <w:pStyle w:val="ConsPlusNormal"/>
            </w:pPr>
          </w:p>
        </w:tc>
        <w:tc>
          <w:tcPr>
            <w:tcW w:w="3005" w:type="dxa"/>
          </w:tcPr>
          <w:p w:rsidR="00654D62" w:rsidRDefault="00654D62">
            <w:pPr>
              <w:pStyle w:val="ConsPlusNormal"/>
            </w:pPr>
          </w:p>
        </w:tc>
      </w:tr>
      <w:tr w:rsidR="00654D62">
        <w:tc>
          <w:tcPr>
            <w:tcW w:w="2835" w:type="dxa"/>
          </w:tcPr>
          <w:p w:rsidR="00654D62" w:rsidRDefault="00654D62">
            <w:pPr>
              <w:pStyle w:val="ConsPlusNormal"/>
            </w:pPr>
            <w:r>
              <w:t>Межрегиональный</w:t>
            </w:r>
          </w:p>
        </w:tc>
        <w:tc>
          <w:tcPr>
            <w:tcW w:w="2948" w:type="dxa"/>
          </w:tcPr>
          <w:p w:rsidR="00654D62" w:rsidRDefault="00654D62">
            <w:pPr>
              <w:pStyle w:val="ConsPlusNormal"/>
            </w:pPr>
          </w:p>
        </w:tc>
        <w:tc>
          <w:tcPr>
            <w:tcW w:w="3005" w:type="dxa"/>
          </w:tcPr>
          <w:p w:rsidR="00654D62" w:rsidRDefault="00654D62">
            <w:pPr>
              <w:pStyle w:val="ConsPlusNormal"/>
            </w:pPr>
          </w:p>
        </w:tc>
      </w:tr>
      <w:tr w:rsidR="00654D62">
        <w:tc>
          <w:tcPr>
            <w:tcW w:w="2835" w:type="dxa"/>
          </w:tcPr>
          <w:p w:rsidR="00654D62" w:rsidRDefault="00654D62">
            <w:pPr>
              <w:pStyle w:val="ConsPlusNormal"/>
            </w:pPr>
            <w:r>
              <w:t>Окружной</w:t>
            </w:r>
          </w:p>
        </w:tc>
        <w:tc>
          <w:tcPr>
            <w:tcW w:w="2948" w:type="dxa"/>
          </w:tcPr>
          <w:p w:rsidR="00654D62" w:rsidRDefault="00654D62">
            <w:pPr>
              <w:pStyle w:val="ConsPlusNormal"/>
            </w:pPr>
          </w:p>
        </w:tc>
        <w:tc>
          <w:tcPr>
            <w:tcW w:w="3005" w:type="dxa"/>
          </w:tcPr>
          <w:p w:rsidR="00654D62" w:rsidRDefault="00654D62">
            <w:pPr>
              <w:pStyle w:val="ConsPlusNormal"/>
            </w:pPr>
          </w:p>
        </w:tc>
      </w:tr>
      <w:tr w:rsidR="00654D62">
        <w:tc>
          <w:tcPr>
            <w:tcW w:w="2835" w:type="dxa"/>
          </w:tcPr>
          <w:p w:rsidR="00654D62" w:rsidRDefault="00654D62">
            <w:pPr>
              <w:pStyle w:val="ConsPlusNormal"/>
            </w:pPr>
            <w:r>
              <w:t>Зональный</w:t>
            </w:r>
          </w:p>
        </w:tc>
        <w:tc>
          <w:tcPr>
            <w:tcW w:w="2948" w:type="dxa"/>
          </w:tcPr>
          <w:p w:rsidR="00654D62" w:rsidRDefault="00654D62">
            <w:pPr>
              <w:pStyle w:val="ConsPlusNormal"/>
            </w:pPr>
          </w:p>
        </w:tc>
        <w:tc>
          <w:tcPr>
            <w:tcW w:w="3005" w:type="dxa"/>
          </w:tcPr>
          <w:p w:rsidR="00654D62" w:rsidRDefault="00654D62">
            <w:pPr>
              <w:pStyle w:val="ConsPlusNormal"/>
            </w:pPr>
          </w:p>
        </w:tc>
      </w:tr>
    </w:tbl>
    <w:p w:rsidR="00654D62" w:rsidRDefault="00654D62">
      <w:pPr>
        <w:pStyle w:val="ConsPlusNormal"/>
        <w:ind w:firstLine="540"/>
        <w:jc w:val="both"/>
      </w:pPr>
    </w:p>
    <w:p w:rsidR="00654D62" w:rsidRDefault="00654D62">
      <w:pPr>
        <w:pStyle w:val="ConsPlusNonformat"/>
        <w:jc w:val="both"/>
      </w:pPr>
      <w:r>
        <w:t>_______________________________/____________________________/</w:t>
      </w:r>
    </w:p>
    <w:p w:rsidR="00654D62" w:rsidRDefault="00654D62">
      <w:pPr>
        <w:pStyle w:val="ConsPlusNonformat"/>
        <w:jc w:val="both"/>
      </w:pPr>
      <w:r>
        <w:t xml:space="preserve">  (подпись руководителя (расшифровка подписи) организации)</w:t>
      </w:r>
    </w:p>
    <w:p w:rsidR="00654D62" w:rsidRDefault="00654D62">
      <w:pPr>
        <w:pStyle w:val="ConsPlusNonformat"/>
        <w:jc w:val="both"/>
      </w:pPr>
      <w:r>
        <w:t xml:space="preserve">                     МП</w:t>
      </w:r>
    </w:p>
    <w:p w:rsidR="00654D62" w:rsidRDefault="00654D62">
      <w:pPr>
        <w:pStyle w:val="ConsPlusNonformat"/>
        <w:jc w:val="both"/>
      </w:pPr>
      <w:r>
        <w:t>Дата</w:t>
      </w: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pPr>
    </w:p>
    <w:p w:rsidR="00654D62" w:rsidRDefault="00654D62">
      <w:pPr>
        <w:pStyle w:val="ConsPlusNormal"/>
        <w:jc w:val="right"/>
        <w:outlineLvl w:val="1"/>
      </w:pPr>
      <w:r>
        <w:t>Приложение N 9</w:t>
      </w:r>
    </w:p>
    <w:p w:rsidR="00654D62" w:rsidRDefault="00654D62">
      <w:pPr>
        <w:pStyle w:val="ConsPlusNormal"/>
        <w:jc w:val="right"/>
      </w:pPr>
      <w:r>
        <w:t>к Положению о порядке и условиях выплаты именных стипендий</w:t>
      </w:r>
    </w:p>
    <w:p w:rsidR="00654D62" w:rsidRDefault="00654D62">
      <w:pPr>
        <w:pStyle w:val="ConsPlusNormal"/>
        <w:jc w:val="right"/>
      </w:pPr>
      <w:r>
        <w:t>Губернатора Ямало-Ненецкого автономного округа, стипендий</w:t>
      </w:r>
    </w:p>
    <w:p w:rsidR="00654D62" w:rsidRDefault="00654D62">
      <w:pPr>
        <w:pStyle w:val="ConsPlusNormal"/>
        <w:jc w:val="right"/>
      </w:pPr>
      <w:r>
        <w:t>за выдающиеся творческие и спортивные достижения</w:t>
      </w:r>
    </w:p>
    <w:p w:rsidR="00654D62" w:rsidRDefault="00654D62">
      <w:pPr>
        <w:pStyle w:val="ConsPlusNormal"/>
        <w:jc w:val="right"/>
      </w:pPr>
    </w:p>
    <w:p w:rsidR="00654D62" w:rsidRDefault="00654D62">
      <w:pPr>
        <w:pStyle w:val="ConsPlusTitle"/>
        <w:jc w:val="center"/>
      </w:pPr>
      <w:bookmarkStart w:id="41" w:name="P948"/>
      <w:bookmarkEnd w:id="41"/>
      <w:r>
        <w:t>КРИТЕРИИ</w:t>
      </w:r>
    </w:p>
    <w:p w:rsidR="00654D62" w:rsidRDefault="00654D62">
      <w:pPr>
        <w:pStyle w:val="ConsPlusTitle"/>
        <w:jc w:val="center"/>
      </w:pPr>
      <w:r>
        <w:lastRenderedPageBreak/>
        <w:t xml:space="preserve">ОЦЕНКИ КАНДИДАТОВ НА ВЫПЛАТУ СТИПЕНДИИ </w:t>
      </w:r>
      <w:proofErr w:type="gramStart"/>
      <w:r>
        <w:t>ЗА</w:t>
      </w:r>
      <w:proofErr w:type="gramEnd"/>
      <w:r>
        <w:t xml:space="preserve"> ВЫДАЮЩИЕСЯ</w:t>
      </w:r>
    </w:p>
    <w:p w:rsidR="00654D62" w:rsidRDefault="00654D62">
      <w:pPr>
        <w:pStyle w:val="ConsPlusTitle"/>
        <w:jc w:val="center"/>
      </w:pPr>
      <w:r>
        <w:t>СПОРТИВНЫЕ ДОСТИЖЕНИЯ</w:t>
      </w:r>
    </w:p>
    <w:p w:rsidR="00654D62" w:rsidRDefault="00654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54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D62" w:rsidRDefault="00654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D62" w:rsidRDefault="00654D62">
            <w:pPr>
              <w:pStyle w:val="ConsPlusNormal"/>
              <w:jc w:val="center"/>
            </w:pPr>
            <w:r>
              <w:rPr>
                <w:color w:val="392C69"/>
              </w:rPr>
              <w:t>Список изменяющих документов</w:t>
            </w:r>
          </w:p>
          <w:p w:rsidR="00654D62" w:rsidRDefault="00654D62">
            <w:pPr>
              <w:pStyle w:val="ConsPlusNormal"/>
              <w:jc w:val="center"/>
            </w:pPr>
            <w:r>
              <w:rPr>
                <w:color w:val="392C69"/>
              </w:rPr>
              <w:t xml:space="preserve">(в ред. </w:t>
            </w:r>
            <w:hyperlink r:id="rId124">
              <w:r>
                <w:rPr>
                  <w:color w:val="0000FF"/>
                </w:rPr>
                <w:t>постановления</w:t>
              </w:r>
            </w:hyperlink>
            <w:r>
              <w:rPr>
                <w:color w:val="392C69"/>
              </w:rPr>
              <w:t xml:space="preserve"> Губернатора ЯНАО от 05.12.2022 N 155-ПГ)</w:t>
            </w:r>
          </w:p>
        </w:tc>
        <w:tc>
          <w:tcPr>
            <w:tcW w:w="113" w:type="dxa"/>
            <w:tcBorders>
              <w:top w:val="nil"/>
              <w:left w:val="nil"/>
              <w:bottom w:val="nil"/>
              <w:right w:val="nil"/>
            </w:tcBorders>
            <w:shd w:val="clear" w:color="auto" w:fill="F4F3F8"/>
            <w:tcMar>
              <w:top w:w="0" w:type="dxa"/>
              <w:left w:w="0" w:type="dxa"/>
              <w:bottom w:w="0" w:type="dxa"/>
              <w:right w:w="0" w:type="dxa"/>
            </w:tcMar>
          </w:tcPr>
          <w:p w:rsidR="00654D62" w:rsidRDefault="00654D62">
            <w:pPr>
              <w:pStyle w:val="ConsPlusNormal"/>
            </w:pPr>
          </w:p>
        </w:tc>
      </w:tr>
    </w:tbl>
    <w:p w:rsidR="00654D62" w:rsidRDefault="00654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3220"/>
        <w:gridCol w:w="2381"/>
        <w:gridCol w:w="2551"/>
      </w:tblGrid>
      <w:tr w:rsidR="00654D62">
        <w:tc>
          <w:tcPr>
            <w:tcW w:w="670" w:type="dxa"/>
          </w:tcPr>
          <w:p w:rsidR="00654D62" w:rsidRDefault="00654D62">
            <w:pPr>
              <w:pStyle w:val="ConsPlusNormal"/>
              <w:jc w:val="center"/>
            </w:pPr>
            <w:r>
              <w:t xml:space="preserve">N </w:t>
            </w:r>
            <w:proofErr w:type="gramStart"/>
            <w:r>
              <w:t>п</w:t>
            </w:r>
            <w:proofErr w:type="gramEnd"/>
            <w:r>
              <w:t>/п</w:t>
            </w:r>
          </w:p>
        </w:tc>
        <w:tc>
          <w:tcPr>
            <w:tcW w:w="3220" w:type="dxa"/>
          </w:tcPr>
          <w:p w:rsidR="00654D62" w:rsidRDefault="00654D62">
            <w:pPr>
              <w:pStyle w:val="ConsPlusNormal"/>
              <w:jc w:val="center"/>
            </w:pPr>
            <w:r>
              <w:t>Уровень мероприятия (исполнения)</w:t>
            </w:r>
          </w:p>
        </w:tc>
        <w:tc>
          <w:tcPr>
            <w:tcW w:w="2381" w:type="dxa"/>
          </w:tcPr>
          <w:p w:rsidR="00654D62" w:rsidRDefault="00654D62">
            <w:pPr>
              <w:pStyle w:val="ConsPlusNormal"/>
              <w:jc w:val="center"/>
            </w:pPr>
            <w:r>
              <w:t>Место (степень) либо уровень</w:t>
            </w:r>
          </w:p>
        </w:tc>
        <w:tc>
          <w:tcPr>
            <w:tcW w:w="2551" w:type="dxa"/>
          </w:tcPr>
          <w:p w:rsidR="00654D62" w:rsidRDefault="00654D62">
            <w:pPr>
              <w:pStyle w:val="ConsPlusNormal"/>
              <w:jc w:val="center"/>
            </w:pPr>
            <w:r>
              <w:t>Оценочные баллы</w:t>
            </w:r>
          </w:p>
        </w:tc>
      </w:tr>
      <w:tr w:rsidR="00654D62">
        <w:tc>
          <w:tcPr>
            <w:tcW w:w="670" w:type="dxa"/>
          </w:tcPr>
          <w:p w:rsidR="00654D62" w:rsidRDefault="00654D62">
            <w:pPr>
              <w:pStyle w:val="ConsPlusNormal"/>
              <w:jc w:val="center"/>
            </w:pPr>
            <w:r>
              <w:t>1</w:t>
            </w:r>
          </w:p>
        </w:tc>
        <w:tc>
          <w:tcPr>
            <w:tcW w:w="3220" w:type="dxa"/>
          </w:tcPr>
          <w:p w:rsidR="00654D62" w:rsidRDefault="00654D62">
            <w:pPr>
              <w:pStyle w:val="ConsPlusNormal"/>
              <w:jc w:val="center"/>
            </w:pPr>
            <w:r>
              <w:t>2</w:t>
            </w:r>
          </w:p>
        </w:tc>
        <w:tc>
          <w:tcPr>
            <w:tcW w:w="2381" w:type="dxa"/>
          </w:tcPr>
          <w:p w:rsidR="00654D62" w:rsidRDefault="00654D62">
            <w:pPr>
              <w:pStyle w:val="ConsPlusNormal"/>
              <w:jc w:val="center"/>
            </w:pPr>
            <w:r>
              <w:t>3</w:t>
            </w:r>
          </w:p>
        </w:tc>
        <w:tc>
          <w:tcPr>
            <w:tcW w:w="2551" w:type="dxa"/>
          </w:tcPr>
          <w:p w:rsidR="00654D62" w:rsidRDefault="00654D62">
            <w:pPr>
              <w:pStyle w:val="ConsPlusNormal"/>
              <w:jc w:val="center"/>
            </w:pPr>
            <w:r>
              <w:t>4</w:t>
            </w:r>
          </w:p>
        </w:tc>
      </w:tr>
      <w:tr w:rsidR="00654D62">
        <w:tc>
          <w:tcPr>
            <w:tcW w:w="670" w:type="dxa"/>
            <w:vMerge w:val="restart"/>
          </w:tcPr>
          <w:p w:rsidR="00654D62" w:rsidRDefault="00654D62">
            <w:pPr>
              <w:pStyle w:val="ConsPlusNormal"/>
              <w:jc w:val="center"/>
            </w:pPr>
            <w:r>
              <w:t>1.</w:t>
            </w:r>
          </w:p>
        </w:tc>
        <w:tc>
          <w:tcPr>
            <w:tcW w:w="3220" w:type="dxa"/>
            <w:vMerge w:val="restart"/>
          </w:tcPr>
          <w:p w:rsidR="00654D62" w:rsidRDefault="00654D62">
            <w:pPr>
              <w:pStyle w:val="ConsPlusNormal"/>
            </w:pPr>
            <w:r>
              <w:t>Международный или всероссийский</w:t>
            </w:r>
          </w:p>
        </w:tc>
        <w:tc>
          <w:tcPr>
            <w:tcW w:w="2381" w:type="dxa"/>
          </w:tcPr>
          <w:p w:rsidR="00654D62" w:rsidRDefault="00654D62">
            <w:pPr>
              <w:pStyle w:val="ConsPlusNormal"/>
              <w:jc w:val="center"/>
            </w:pPr>
            <w:r>
              <w:t>1 место</w:t>
            </w:r>
          </w:p>
        </w:tc>
        <w:tc>
          <w:tcPr>
            <w:tcW w:w="2551" w:type="dxa"/>
          </w:tcPr>
          <w:p w:rsidR="00654D62" w:rsidRDefault="00654D62">
            <w:pPr>
              <w:pStyle w:val="ConsPlusNormal"/>
              <w:jc w:val="center"/>
            </w:pPr>
            <w:r>
              <w:t>8 баллов</w:t>
            </w:r>
          </w:p>
        </w:tc>
      </w:tr>
      <w:tr w:rsidR="00654D62">
        <w:tc>
          <w:tcPr>
            <w:tcW w:w="670" w:type="dxa"/>
            <w:vMerge/>
          </w:tcPr>
          <w:p w:rsidR="00654D62" w:rsidRDefault="00654D62">
            <w:pPr>
              <w:pStyle w:val="ConsPlusNormal"/>
            </w:pPr>
          </w:p>
        </w:tc>
        <w:tc>
          <w:tcPr>
            <w:tcW w:w="3220" w:type="dxa"/>
            <w:vMerge/>
          </w:tcPr>
          <w:p w:rsidR="00654D62" w:rsidRDefault="00654D62">
            <w:pPr>
              <w:pStyle w:val="ConsPlusNormal"/>
            </w:pPr>
          </w:p>
        </w:tc>
        <w:tc>
          <w:tcPr>
            <w:tcW w:w="2381" w:type="dxa"/>
          </w:tcPr>
          <w:p w:rsidR="00654D62" w:rsidRDefault="00654D62">
            <w:pPr>
              <w:pStyle w:val="ConsPlusNormal"/>
              <w:jc w:val="center"/>
            </w:pPr>
            <w:r>
              <w:t>2 место</w:t>
            </w:r>
          </w:p>
        </w:tc>
        <w:tc>
          <w:tcPr>
            <w:tcW w:w="2551" w:type="dxa"/>
          </w:tcPr>
          <w:p w:rsidR="00654D62" w:rsidRDefault="00654D62">
            <w:pPr>
              <w:pStyle w:val="ConsPlusNormal"/>
              <w:jc w:val="center"/>
            </w:pPr>
            <w:r>
              <w:t>7 баллов</w:t>
            </w:r>
          </w:p>
        </w:tc>
      </w:tr>
      <w:tr w:rsidR="00654D62">
        <w:tc>
          <w:tcPr>
            <w:tcW w:w="670" w:type="dxa"/>
            <w:vMerge/>
          </w:tcPr>
          <w:p w:rsidR="00654D62" w:rsidRDefault="00654D62">
            <w:pPr>
              <w:pStyle w:val="ConsPlusNormal"/>
            </w:pPr>
          </w:p>
        </w:tc>
        <w:tc>
          <w:tcPr>
            <w:tcW w:w="3220" w:type="dxa"/>
            <w:vMerge/>
          </w:tcPr>
          <w:p w:rsidR="00654D62" w:rsidRDefault="00654D62">
            <w:pPr>
              <w:pStyle w:val="ConsPlusNormal"/>
            </w:pPr>
          </w:p>
        </w:tc>
        <w:tc>
          <w:tcPr>
            <w:tcW w:w="2381" w:type="dxa"/>
          </w:tcPr>
          <w:p w:rsidR="00654D62" w:rsidRDefault="00654D62">
            <w:pPr>
              <w:pStyle w:val="ConsPlusNormal"/>
              <w:jc w:val="center"/>
            </w:pPr>
            <w:r>
              <w:t>3 место</w:t>
            </w:r>
          </w:p>
        </w:tc>
        <w:tc>
          <w:tcPr>
            <w:tcW w:w="2551" w:type="dxa"/>
          </w:tcPr>
          <w:p w:rsidR="00654D62" w:rsidRDefault="00654D62">
            <w:pPr>
              <w:pStyle w:val="ConsPlusNormal"/>
              <w:jc w:val="center"/>
            </w:pPr>
            <w:r>
              <w:t>6 баллов</w:t>
            </w:r>
          </w:p>
        </w:tc>
      </w:tr>
      <w:tr w:rsidR="00654D62">
        <w:tc>
          <w:tcPr>
            <w:tcW w:w="670" w:type="dxa"/>
            <w:vMerge w:val="restart"/>
          </w:tcPr>
          <w:p w:rsidR="00654D62" w:rsidRDefault="00654D62">
            <w:pPr>
              <w:pStyle w:val="ConsPlusNormal"/>
              <w:jc w:val="center"/>
            </w:pPr>
            <w:r>
              <w:t>2.</w:t>
            </w:r>
          </w:p>
        </w:tc>
        <w:tc>
          <w:tcPr>
            <w:tcW w:w="3220" w:type="dxa"/>
            <w:vMerge w:val="restart"/>
          </w:tcPr>
          <w:p w:rsidR="00654D62" w:rsidRDefault="00654D62">
            <w:pPr>
              <w:pStyle w:val="ConsPlusNormal"/>
            </w:pPr>
            <w:r>
              <w:t>Межрегиональный или окружной</w:t>
            </w:r>
          </w:p>
        </w:tc>
        <w:tc>
          <w:tcPr>
            <w:tcW w:w="2381" w:type="dxa"/>
          </w:tcPr>
          <w:p w:rsidR="00654D62" w:rsidRDefault="00654D62">
            <w:pPr>
              <w:pStyle w:val="ConsPlusNormal"/>
              <w:jc w:val="center"/>
            </w:pPr>
            <w:r>
              <w:t>1 место</w:t>
            </w:r>
          </w:p>
        </w:tc>
        <w:tc>
          <w:tcPr>
            <w:tcW w:w="2551" w:type="dxa"/>
          </w:tcPr>
          <w:p w:rsidR="00654D62" w:rsidRDefault="00654D62">
            <w:pPr>
              <w:pStyle w:val="ConsPlusNormal"/>
              <w:jc w:val="center"/>
            </w:pPr>
            <w:r>
              <w:t>7 баллов</w:t>
            </w:r>
          </w:p>
        </w:tc>
      </w:tr>
      <w:tr w:rsidR="00654D62">
        <w:tc>
          <w:tcPr>
            <w:tcW w:w="670" w:type="dxa"/>
            <w:vMerge/>
          </w:tcPr>
          <w:p w:rsidR="00654D62" w:rsidRDefault="00654D62">
            <w:pPr>
              <w:pStyle w:val="ConsPlusNormal"/>
            </w:pPr>
          </w:p>
        </w:tc>
        <w:tc>
          <w:tcPr>
            <w:tcW w:w="3220" w:type="dxa"/>
            <w:vMerge/>
          </w:tcPr>
          <w:p w:rsidR="00654D62" w:rsidRDefault="00654D62">
            <w:pPr>
              <w:pStyle w:val="ConsPlusNormal"/>
            </w:pPr>
          </w:p>
        </w:tc>
        <w:tc>
          <w:tcPr>
            <w:tcW w:w="2381" w:type="dxa"/>
          </w:tcPr>
          <w:p w:rsidR="00654D62" w:rsidRDefault="00654D62">
            <w:pPr>
              <w:pStyle w:val="ConsPlusNormal"/>
              <w:jc w:val="center"/>
            </w:pPr>
            <w:r>
              <w:t>2 место</w:t>
            </w:r>
          </w:p>
        </w:tc>
        <w:tc>
          <w:tcPr>
            <w:tcW w:w="2551" w:type="dxa"/>
          </w:tcPr>
          <w:p w:rsidR="00654D62" w:rsidRDefault="00654D62">
            <w:pPr>
              <w:pStyle w:val="ConsPlusNormal"/>
              <w:jc w:val="center"/>
            </w:pPr>
            <w:r>
              <w:t>6 баллов</w:t>
            </w:r>
          </w:p>
        </w:tc>
      </w:tr>
      <w:tr w:rsidR="00654D62">
        <w:tc>
          <w:tcPr>
            <w:tcW w:w="670" w:type="dxa"/>
            <w:vMerge/>
          </w:tcPr>
          <w:p w:rsidR="00654D62" w:rsidRDefault="00654D62">
            <w:pPr>
              <w:pStyle w:val="ConsPlusNormal"/>
            </w:pPr>
          </w:p>
        </w:tc>
        <w:tc>
          <w:tcPr>
            <w:tcW w:w="3220" w:type="dxa"/>
            <w:vMerge/>
          </w:tcPr>
          <w:p w:rsidR="00654D62" w:rsidRDefault="00654D62">
            <w:pPr>
              <w:pStyle w:val="ConsPlusNormal"/>
            </w:pPr>
          </w:p>
        </w:tc>
        <w:tc>
          <w:tcPr>
            <w:tcW w:w="2381" w:type="dxa"/>
          </w:tcPr>
          <w:p w:rsidR="00654D62" w:rsidRDefault="00654D62">
            <w:pPr>
              <w:pStyle w:val="ConsPlusNormal"/>
              <w:jc w:val="center"/>
            </w:pPr>
            <w:r>
              <w:t>3 место</w:t>
            </w:r>
          </w:p>
        </w:tc>
        <w:tc>
          <w:tcPr>
            <w:tcW w:w="2551" w:type="dxa"/>
          </w:tcPr>
          <w:p w:rsidR="00654D62" w:rsidRDefault="00654D62">
            <w:pPr>
              <w:pStyle w:val="ConsPlusNormal"/>
              <w:jc w:val="center"/>
            </w:pPr>
            <w:r>
              <w:t>5 баллов</w:t>
            </w:r>
          </w:p>
        </w:tc>
      </w:tr>
      <w:tr w:rsidR="00654D62">
        <w:tc>
          <w:tcPr>
            <w:tcW w:w="670" w:type="dxa"/>
            <w:vMerge w:val="restart"/>
          </w:tcPr>
          <w:p w:rsidR="00654D62" w:rsidRDefault="00654D62">
            <w:pPr>
              <w:pStyle w:val="ConsPlusNormal"/>
              <w:jc w:val="center"/>
            </w:pPr>
            <w:r>
              <w:t>3.</w:t>
            </w:r>
          </w:p>
        </w:tc>
        <w:tc>
          <w:tcPr>
            <w:tcW w:w="3220" w:type="dxa"/>
            <w:vMerge w:val="restart"/>
          </w:tcPr>
          <w:p w:rsidR="00654D62" w:rsidRDefault="00654D62">
            <w:pPr>
              <w:pStyle w:val="ConsPlusNormal"/>
            </w:pPr>
            <w:r>
              <w:t>Зональный</w:t>
            </w:r>
          </w:p>
        </w:tc>
        <w:tc>
          <w:tcPr>
            <w:tcW w:w="2381" w:type="dxa"/>
          </w:tcPr>
          <w:p w:rsidR="00654D62" w:rsidRDefault="00654D62">
            <w:pPr>
              <w:pStyle w:val="ConsPlusNormal"/>
              <w:jc w:val="center"/>
            </w:pPr>
            <w:r>
              <w:t>1 место</w:t>
            </w:r>
          </w:p>
        </w:tc>
        <w:tc>
          <w:tcPr>
            <w:tcW w:w="2551" w:type="dxa"/>
          </w:tcPr>
          <w:p w:rsidR="00654D62" w:rsidRDefault="00654D62">
            <w:pPr>
              <w:pStyle w:val="ConsPlusNormal"/>
              <w:jc w:val="center"/>
            </w:pPr>
            <w:r>
              <w:t>4 балла</w:t>
            </w:r>
          </w:p>
        </w:tc>
      </w:tr>
      <w:tr w:rsidR="00654D62">
        <w:tc>
          <w:tcPr>
            <w:tcW w:w="670" w:type="dxa"/>
            <w:vMerge/>
          </w:tcPr>
          <w:p w:rsidR="00654D62" w:rsidRDefault="00654D62">
            <w:pPr>
              <w:pStyle w:val="ConsPlusNormal"/>
            </w:pPr>
          </w:p>
        </w:tc>
        <w:tc>
          <w:tcPr>
            <w:tcW w:w="3220" w:type="dxa"/>
            <w:vMerge/>
          </w:tcPr>
          <w:p w:rsidR="00654D62" w:rsidRDefault="00654D62">
            <w:pPr>
              <w:pStyle w:val="ConsPlusNormal"/>
            </w:pPr>
          </w:p>
        </w:tc>
        <w:tc>
          <w:tcPr>
            <w:tcW w:w="2381" w:type="dxa"/>
          </w:tcPr>
          <w:p w:rsidR="00654D62" w:rsidRDefault="00654D62">
            <w:pPr>
              <w:pStyle w:val="ConsPlusNormal"/>
              <w:jc w:val="center"/>
            </w:pPr>
            <w:r>
              <w:t>2 место</w:t>
            </w:r>
          </w:p>
        </w:tc>
        <w:tc>
          <w:tcPr>
            <w:tcW w:w="2551" w:type="dxa"/>
          </w:tcPr>
          <w:p w:rsidR="00654D62" w:rsidRDefault="00654D62">
            <w:pPr>
              <w:pStyle w:val="ConsPlusNormal"/>
              <w:jc w:val="center"/>
            </w:pPr>
            <w:r>
              <w:t>3 балла</w:t>
            </w:r>
          </w:p>
        </w:tc>
      </w:tr>
      <w:tr w:rsidR="00654D62">
        <w:tc>
          <w:tcPr>
            <w:tcW w:w="670" w:type="dxa"/>
            <w:vMerge/>
          </w:tcPr>
          <w:p w:rsidR="00654D62" w:rsidRDefault="00654D62">
            <w:pPr>
              <w:pStyle w:val="ConsPlusNormal"/>
            </w:pPr>
          </w:p>
        </w:tc>
        <w:tc>
          <w:tcPr>
            <w:tcW w:w="3220" w:type="dxa"/>
            <w:vMerge/>
          </w:tcPr>
          <w:p w:rsidR="00654D62" w:rsidRDefault="00654D62">
            <w:pPr>
              <w:pStyle w:val="ConsPlusNormal"/>
            </w:pPr>
          </w:p>
        </w:tc>
        <w:tc>
          <w:tcPr>
            <w:tcW w:w="2381" w:type="dxa"/>
          </w:tcPr>
          <w:p w:rsidR="00654D62" w:rsidRDefault="00654D62">
            <w:pPr>
              <w:pStyle w:val="ConsPlusNormal"/>
              <w:jc w:val="center"/>
            </w:pPr>
            <w:r>
              <w:t>3 место</w:t>
            </w:r>
          </w:p>
        </w:tc>
        <w:tc>
          <w:tcPr>
            <w:tcW w:w="2551" w:type="dxa"/>
          </w:tcPr>
          <w:p w:rsidR="00654D62" w:rsidRDefault="00654D62">
            <w:pPr>
              <w:pStyle w:val="ConsPlusNormal"/>
              <w:jc w:val="center"/>
            </w:pPr>
            <w:r>
              <w:t>2 балла</w:t>
            </w:r>
          </w:p>
        </w:tc>
      </w:tr>
    </w:tbl>
    <w:p w:rsidR="00654D62" w:rsidRDefault="00654D62">
      <w:pPr>
        <w:pStyle w:val="ConsPlusNormal"/>
        <w:jc w:val="both"/>
      </w:pPr>
    </w:p>
    <w:p w:rsidR="00654D62" w:rsidRDefault="00654D62">
      <w:pPr>
        <w:pStyle w:val="ConsPlusNormal"/>
        <w:jc w:val="both"/>
      </w:pPr>
    </w:p>
    <w:p w:rsidR="00654D62" w:rsidRDefault="00654D62">
      <w:pPr>
        <w:pStyle w:val="ConsPlusNormal"/>
        <w:pBdr>
          <w:bottom w:val="single" w:sz="6" w:space="0" w:color="auto"/>
        </w:pBdr>
        <w:spacing w:before="100" w:after="100"/>
        <w:jc w:val="both"/>
        <w:rPr>
          <w:sz w:val="2"/>
          <w:szCs w:val="2"/>
        </w:rPr>
      </w:pPr>
    </w:p>
    <w:p w:rsidR="00DB040C" w:rsidRDefault="00DB040C"/>
    <w:sectPr w:rsidR="00DB040C" w:rsidSect="004F5542">
      <w:pgSz w:w="11906" w:h="16838"/>
      <w:pgMar w:top="1134" w:right="566"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62"/>
    <w:rsid w:val="00654D62"/>
    <w:rsid w:val="00B97B05"/>
    <w:rsid w:val="00DB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imes New Roman" w:hAnsi="Liberation Serif" w:cs="Times New Roman"/>
        <w:color w:val="000000"/>
        <w:kern w:val="16"/>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bCs/>
      <w:color w:val="auto"/>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D62"/>
    <w:pPr>
      <w:widowControl w:val="0"/>
      <w:autoSpaceDE w:val="0"/>
      <w:autoSpaceDN w:val="0"/>
    </w:pPr>
    <w:rPr>
      <w:rFonts w:eastAsiaTheme="minorEastAsia" w:cs="Liberation Serif"/>
      <w:color w:val="auto"/>
      <w:kern w:val="0"/>
      <w:szCs w:val="22"/>
      <w:lang w:eastAsia="ru-RU"/>
    </w:rPr>
  </w:style>
  <w:style w:type="paragraph" w:customStyle="1" w:styleId="ConsPlusNonformat">
    <w:name w:val="ConsPlusNonformat"/>
    <w:rsid w:val="00654D62"/>
    <w:pPr>
      <w:widowControl w:val="0"/>
      <w:autoSpaceDE w:val="0"/>
      <w:autoSpaceDN w:val="0"/>
    </w:pPr>
    <w:rPr>
      <w:rFonts w:ascii="Courier New" w:eastAsiaTheme="minorEastAsia" w:hAnsi="Courier New" w:cs="Courier New"/>
      <w:color w:val="auto"/>
      <w:kern w:val="0"/>
      <w:sz w:val="20"/>
      <w:szCs w:val="22"/>
      <w:lang w:eastAsia="ru-RU"/>
    </w:rPr>
  </w:style>
  <w:style w:type="paragraph" w:customStyle="1" w:styleId="ConsPlusTitle">
    <w:name w:val="ConsPlusTitle"/>
    <w:rsid w:val="00654D62"/>
    <w:pPr>
      <w:widowControl w:val="0"/>
      <w:autoSpaceDE w:val="0"/>
      <w:autoSpaceDN w:val="0"/>
    </w:pPr>
    <w:rPr>
      <w:rFonts w:eastAsiaTheme="minorEastAsia" w:cs="Liberation Serif"/>
      <w:b/>
      <w:color w:val="auto"/>
      <w:kern w:val="0"/>
      <w:szCs w:val="22"/>
      <w:lang w:eastAsia="ru-RU"/>
    </w:rPr>
  </w:style>
  <w:style w:type="paragraph" w:customStyle="1" w:styleId="ConsPlusCell">
    <w:name w:val="ConsPlusCell"/>
    <w:rsid w:val="00654D62"/>
    <w:pPr>
      <w:widowControl w:val="0"/>
      <w:autoSpaceDE w:val="0"/>
      <w:autoSpaceDN w:val="0"/>
    </w:pPr>
    <w:rPr>
      <w:rFonts w:ascii="Courier New" w:eastAsiaTheme="minorEastAsia" w:hAnsi="Courier New" w:cs="Courier New"/>
      <w:color w:val="auto"/>
      <w:kern w:val="0"/>
      <w:sz w:val="20"/>
      <w:szCs w:val="22"/>
      <w:lang w:eastAsia="ru-RU"/>
    </w:rPr>
  </w:style>
  <w:style w:type="paragraph" w:customStyle="1" w:styleId="ConsPlusDocList">
    <w:name w:val="ConsPlusDocList"/>
    <w:rsid w:val="00654D62"/>
    <w:pPr>
      <w:widowControl w:val="0"/>
      <w:autoSpaceDE w:val="0"/>
      <w:autoSpaceDN w:val="0"/>
    </w:pPr>
    <w:rPr>
      <w:rFonts w:eastAsiaTheme="minorEastAsia" w:cs="Liberation Serif"/>
      <w:color w:val="auto"/>
      <w:kern w:val="0"/>
      <w:szCs w:val="22"/>
      <w:lang w:eastAsia="ru-RU"/>
    </w:rPr>
  </w:style>
  <w:style w:type="paragraph" w:customStyle="1" w:styleId="ConsPlusTitlePage">
    <w:name w:val="ConsPlusTitlePage"/>
    <w:rsid w:val="00654D62"/>
    <w:pPr>
      <w:widowControl w:val="0"/>
      <w:autoSpaceDE w:val="0"/>
      <w:autoSpaceDN w:val="0"/>
    </w:pPr>
    <w:rPr>
      <w:rFonts w:ascii="Tahoma" w:eastAsiaTheme="minorEastAsia" w:hAnsi="Tahoma" w:cs="Tahoma"/>
      <w:color w:val="auto"/>
      <w:kern w:val="0"/>
      <w:sz w:val="20"/>
      <w:szCs w:val="22"/>
      <w:lang w:eastAsia="ru-RU"/>
    </w:rPr>
  </w:style>
  <w:style w:type="paragraph" w:customStyle="1" w:styleId="ConsPlusJurTerm">
    <w:name w:val="ConsPlusJurTerm"/>
    <w:rsid w:val="00654D62"/>
    <w:pPr>
      <w:widowControl w:val="0"/>
      <w:autoSpaceDE w:val="0"/>
      <w:autoSpaceDN w:val="0"/>
    </w:pPr>
    <w:rPr>
      <w:rFonts w:ascii="Tahoma" w:eastAsiaTheme="minorEastAsia" w:hAnsi="Tahoma" w:cs="Tahoma"/>
      <w:color w:val="auto"/>
      <w:kern w:val="0"/>
      <w:sz w:val="26"/>
      <w:szCs w:val="22"/>
      <w:lang w:eastAsia="ru-RU"/>
    </w:rPr>
  </w:style>
  <w:style w:type="paragraph" w:customStyle="1" w:styleId="ConsPlusTextList">
    <w:name w:val="ConsPlusTextList"/>
    <w:rsid w:val="00654D62"/>
    <w:pPr>
      <w:widowControl w:val="0"/>
      <w:autoSpaceDE w:val="0"/>
      <w:autoSpaceDN w:val="0"/>
    </w:pPr>
    <w:rPr>
      <w:rFonts w:ascii="Arial" w:eastAsiaTheme="minorEastAsia" w:hAnsi="Arial" w:cs="Arial"/>
      <w:color w:val="auto"/>
      <w:kern w:val="0"/>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imes New Roman" w:hAnsi="Liberation Serif" w:cs="Times New Roman"/>
        <w:color w:val="000000"/>
        <w:kern w:val="16"/>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bCs/>
      <w:color w:val="auto"/>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D62"/>
    <w:pPr>
      <w:widowControl w:val="0"/>
      <w:autoSpaceDE w:val="0"/>
      <w:autoSpaceDN w:val="0"/>
    </w:pPr>
    <w:rPr>
      <w:rFonts w:eastAsiaTheme="minorEastAsia" w:cs="Liberation Serif"/>
      <w:color w:val="auto"/>
      <w:kern w:val="0"/>
      <w:szCs w:val="22"/>
      <w:lang w:eastAsia="ru-RU"/>
    </w:rPr>
  </w:style>
  <w:style w:type="paragraph" w:customStyle="1" w:styleId="ConsPlusNonformat">
    <w:name w:val="ConsPlusNonformat"/>
    <w:rsid w:val="00654D62"/>
    <w:pPr>
      <w:widowControl w:val="0"/>
      <w:autoSpaceDE w:val="0"/>
      <w:autoSpaceDN w:val="0"/>
    </w:pPr>
    <w:rPr>
      <w:rFonts w:ascii="Courier New" w:eastAsiaTheme="minorEastAsia" w:hAnsi="Courier New" w:cs="Courier New"/>
      <w:color w:val="auto"/>
      <w:kern w:val="0"/>
      <w:sz w:val="20"/>
      <w:szCs w:val="22"/>
      <w:lang w:eastAsia="ru-RU"/>
    </w:rPr>
  </w:style>
  <w:style w:type="paragraph" w:customStyle="1" w:styleId="ConsPlusTitle">
    <w:name w:val="ConsPlusTitle"/>
    <w:rsid w:val="00654D62"/>
    <w:pPr>
      <w:widowControl w:val="0"/>
      <w:autoSpaceDE w:val="0"/>
      <w:autoSpaceDN w:val="0"/>
    </w:pPr>
    <w:rPr>
      <w:rFonts w:eastAsiaTheme="minorEastAsia" w:cs="Liberation Serif"/>
      <w:b/>
      <w:color w:val="auto"/>
      <w:kern w:val="0"/>
      <w:szCs w:val="22"/>
      <w:lang w:eastAsia="ru-RU"/>
    </w:rPr>
  </w:style>
  <w:style w:type="paragraph" w:customStyle="1" w:styleId="ConsPlusCell">
    <w:name w:val="ConsPlusCell"/>
    <w:rsid w:val="00654D62"/>
    <w:pPr>
      <w:widowControl w:val="0"/>
      <w:autoSpaceDE w:val="0"/>
      <w:autoSpaceDN w:val="0"/>
    </w:pPr>
    <w:rPr>
      <w:rFonts w:ascii="Courier New" w:eastAsiaTheme="minorEastAsia" w:hAnsi="Courier New" w:cs="Courier New"/>
      <w:color w:val="auto"/>
      <w:kern w:val="0"/>
      <w:sz w:val="20"/>
      <w:szCs w:val="22"/>
      <w:lang w:eastAsia="ru-RU"/>
    </w:rPr>
  </w:style>
  <w:style w:type="paragraph" w:customStyle="1" w:styleId="ConsPlusDocList">
    <w:name w:val="ConsPlusDocList"/>
    <w:rsid w:val="00654D62"/>
    <w:pPr>
      <w:widowControl w:val="0"/>
      <w:autoSpaceDE w:val="0"/>
      <w:autoSpaceDN w:val="0"/>
    </w:pPr>
    <w:rPr>
      <w:rFonts w:eastAsiaTheme="minorEastAsia" w:cs="Liberation Serif"/>
      <w:color w:val="auto"/>
      <w:kern w:val="0"/>
      <w:szCs w:val="22"/>
      <w:lang w:eastAsia="ru-RU"/>
    </w:rPr>
  </w:style>
  <w:style w:type="paragraph" w:customStyle="1" w:styleId="ConsPlusTitlePage">
    <w:name w:val="ConsPlusTitlePage"/>
    <w:rsid w:val="00654D62"/>
    <w:pPr>
      <w:widowControl w:val="0"/>
      <w:autoSpaceDE w:val="0"/>
      <w:autoSpaceDN w:val="0"/>
    </w:pPr>
    <w:rPr>
      <w:rFonts w:ascii="Tahoma" w:eastAsiaTheme="minorEastAsia" w:hAnsi="Tahoma" w:cs="Tahoma"/>
      <w:color w:val="auto"/>
      <w:kern w:val="0"/>
      <w:sz w:val="20"/>
      <w:szCs w:val="22"/>
      <w:lang w:eastAsia="ru-RU"/>
    </w:rPr>
  </w:style>
  <w:style w:type="paragraph" w:customStyle="1" w:styleId="ConsPlusJurTerm">
    <w:name w:val="ConsPlusJurTerm"/>
    <w:rsid w:val="00654D62"/>
    <w:pPr>
      <w:widowControl w:val="0"/>
      <w:autoSpaceDE w:val="0"/>
      <w:autoSpaceDN w:val="0"/>
    </w:pPr>
    <w:rPr>
      <w:rFonts w:ascii="Tahoma" w:eastAsiaTheme="minorEastAsia" w:hAnsi="Tahoma" w:cs="Tahoma"/>
      <w:color w:val="auto"/>
      <w:kern w:val="0"/>
      <w:sz w:val="26"/>
      <w:szCs w:val="22"/>
      <w:lang w:eastAsia="ru-RU"/>
    </w:rPr>
  </w:style>
  <w:style w:type="paragraph" w:customStyle="1" w:styleId="ConsPlusTextList">
    <w:name w:val="ConsPlusTextList"/>
    <w:rsid w:val="00654D62"/>
    <w:pPr>
      <w:widowControl w:val="0"/>
      <w:autoSpaceDE w:val="0"/>
      <w:autoSpaceDN w:val="0"/>
    </w:pPr>
    <w:rPr>
      <w:rFonts w:ascii="Arial" w:eastAsiaTheme="minorEastAsia" w:hAnsi="Arial" w:cs="Arial"/>
      <w:color w:val="auto"/>
      <w:kern w:val="0"/>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CA88A39481295763475B3A04624C8CEAD927DD1CB9E30EF7D36ECD9B09778F6D652195DD3086A1A525D807901B9561DAACB2O" TargetMode="External"/><Relationship Id="rId117" Type="http://schemas.openxmlformats.org/officeDocument/2006/relationships/hyperlink" Target="consultantplus://offline/ref=2ECA88A39481295763475B3A04624C8CEAD927DD1CBCE700F4D36ECD9B09778F6D652195CF30DEADA72CC606940EC3309C94F227BD58D422DF7078BEA5BCO" TargetMode="External"/><Relationship Id="rId21" Type="http://schemas.openxmlformats.org/officeDocument/2006/relationships/hyperlink" Target="consultantplus://offline/ref=2ECA88A39481295763475B3A04624C8CEAD927DD18BDE90BF6D033C793507B8D6A6A7E90C821DEAEAE32C6068F079763ADBBO" TargetMode="External"/><Relationship Id="rId42" Type="http://schemas.openxmlformats.org/officeDocument/2006/relationships/hyperlink" Target="consultantplus://offline/ref=2ECA88A39481295763475B3A04624C8CEAD927DD1CBDE30AFBDD6ECD9B09778F6D652195CF30DEADA72CC604970EC3309C94F227BD58D422DF7078BEA5BCO" TargetMode="External"/><Relationship Id="rId47" Type="http://schemas.openxmlformats.org/officeDocument/2006/relationships/hyperlink" Target="consultantplus://offline/ref=2ECA88A39481295763475B3A04624C8CEAD927DD1CBDE30AFBDD6ECD9B09778F6D652195CF30DEADA72CC604980EC3309C94F227BD58D422DF7078BEA5BCO" TargetMode="External"/><Relationship Id="rId63" Type="http://schemas.openxmlformats.org/officeDocument/2006/relationships/hyperlink" Target="consultantplus://offline/ref=2ECA88A39481295763475B3A04624C8CEAD927DD1CBDE30AFBDD6ECD9B09778F6D652195CF30DEADA72CC603960EC3309C94F227BD58D422DF7078BEA5BCO" TargetMode="External"/><Relationship Id="rId68" Type="http://schemas.openxmlformats.org/officeDocument/2006/relationships/hyperlink" Target="consultantplus://offline/ref=2ECA88A39481295763475B3A04624C8CEAD927DD1CBDE201FBDF6ECD9B09778F6D652195CF30DEADA72CC603990EC3309C94F227BD58D422DF7078BEA5BCO" TargetMode="External"/><Relationship Id="rId84" Type="http://schemas.openxmlformats.org/officeDocument/2006/relationships/hyperlink" Target="consultantplus://offline/ref=2ECA88A39481295763475B3A04624C8CEAD927DD1CBDE30AFBDD6ECD9B09778F6D652195CF30DEADA72CC602950EC3309C94F227BD58D422DF7078BEA5BCO" TargetMode="External"/><Relationship Id="rId89" Type="http://schemas.openxmlformats.org/officeDocument/2006/relationships/hyperlink" Target="consultantplus://offline/ref=2ECA88A39481295763475B3A04624C8CEAD927DD1CBDE30AFBDD6ECD9B09778F6D652195CF30DEADA72CC602960EC3309C94F227BD58D422DF7078BEA5BCO" TargetMode="External"/><Relationship Id="rId112" Type="http://schemas.openxmlformats.org/officeDocument/2006/relationships/hyperlink" Target="consultantplus://offline/ref=2ECA88A39481295763475B3A04624C8CEAD927DD1CBDE201FBDF6ECD9B09778F6D652195CF30DEADA72CC60E970EC3309C94F227BD58D422DF7078BEA5BCO" TargetMode="External"/><Relationship Id="rId16" Type="http://schemas.openxmlformats.org/officeDocument/2006/relationships/hyperlink" Target="consultantplus://offline/ref=2ECA88A39481295763475B3A04624C8CEAD927DD1CBDE201FBDF6ECD9B09778F6D652195CF30DEADA72CC607960EC3309C94F227BD58D422DF7078BEA5BCO" TargetMode="External"/><Relationship Id="rId107" Type="http://schemas.openxmlformats.org/officeDocument/2006/relationships/hyperlink" Target="consultantplus://offline/ref=2ECA88A39481295763474537120E1B81E8D07BD219BBEA5EAE8F689AC45971DA2D2527C2887F87FDE379CB05981B9760C6C3FF27ABB7O" TargetMode="External"/><Relationship Id="rId11" Type="http://schemas.openxmlformats.org/officeDocument/2006/relationships/hyperlink" Target="consultantplus://offline/ref=2ECA88A39481295763474537120E1B81E8D07BD51EBAEA5EAE8F689AC45971DA2D2527C08C74D6A8A1279256D5509A63D1DFFF24AA44D421ACB2O" TargetMode="External"/><Relationship Id="rId32" Type="http://schemas.openxmlformats.org/officeDocument/2006/relationships/hyperlink" Target="consultantplus://offline/ref=2ECA88A39481295763475B3A04624C8CEAD927DD1CBDE201FBDF6ECD9B09778F6D652195CF30DEADA72CC606940EC3309C94F227BD58D422DF7078BEA5BCO" TargetMode="External"/><Relationship Id="rId37" Type="http://schemas.openxmlformats.org/officeDocument/2006/relationships/hyperlink" Target="consultantplus://offline/ref=2ECA88A39481295763475B3A04624C8CEAD927DD1CBDE30AFBDD6ECD9B09778F6D652195CF30DEADA72CC604900EC3309C94F227BD58D422DF7078BEA5BCO" TargetMode="External"/><Relationship Id="rId53" Type="http://schemas.openxmlformats.org/officeDocument/2006/relationships/hyperlink" Target="consultantplus://offline/ref=2ECA88A39481295763475B3A04624C8CEAD927DD1CBDE201FBDF6ECD9B09778F6D652195CF30DEADA72CC607960EC3309C94F227BD58D422DF7078BEA5BCO" TargetMode="External"/><Relationship Id="rId58" Type="http://schemas.openxmlformats.org/officeDocument/2006/relationships/hyperlink" Target="consultantplus://offline/ref=2ECA88A39481295763475B3A04624C8CEAD927DD1CBDE201FBDF6ECD9B09778F6D652195CF30DEADA72CC603920EC3309C94F227BD58D422DF7078BEA5BCO" TargetMode="External"/><Relationship Id="rId74" Type="http://schemas.openxmlformats.org/officeDocument/2006/relationships/hyperlink" Target="consultantplus://offline/ref=2ECA88A39481295763475B3A04624C8CEAD927DD1CBDE30AFBDD6ECD9B09778F6D652195CF30DEADA72CC603990EC3309C94F227BD58D422DF7078BEA5BCO" TargetMode="External"/><Relationship Id="rId79" Type="http://schemas.openxmlformats.org/officeDocument/2006/relationships/hyperlink" Target="consultantplus://offline/ref=2ECA88A39481295763475B3A04624C8CEAD927DD1CBDE201FBDF6ECD9B09778F6D652195CF30DEADA72CC607960EC3309C94F227BD58D422DF7078BEA5BCO" TargetMode="External"/><Relationship Id="rId102" Type="http://schemas.openxmlformats.org/officeDocument/2006/relationships/hyperlink" Target="consultantplus://offline/ref=2ECA88A39481295763475B3A04624C8CEAD927DD1CBDE201FBDF6ECD9B09778F6D652195CF30DEADA72CC601900EC3309C94F227BD58D422DF7078BEA5BCO" TargetMode="External"/><Relationship Id="rId123" Type="http://schemas.openxmlformats.org/officeDocument/2006/relationships/hyperlink" Target="consultantplus://offline/ref=2ECA88A39481295763475B3A04624C8CEAD927DD1CBDE30AFBDD6ECD9B09778F6D652195CF30DEADA72CC703920EC3309C94F227BD58D422DF7078BEA5BC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ECA88A39481295763475B3A04624C8CEAD927DD1CBDE201FBDF6ECD9B09778F6D652195CF30DEADA72CC603950EC3309C94F227BD58D422DF7078BEA5BCO" TargetMode="External"/><Relationship Id="rId82" Type="http://schemas.openxmlformats.org/officeDocument/2006/relationships/hyperlink" Target="consultantplus://offline/ref=2ECA88A39481295763475B3A04624C8CEAD927DD1CBDE30AFBDD6ECD9B09778F6D652195CF30DEADA72CC602930EC3309C94F227BD58D422DF7078BEA5BCO" TargetMode="External"/><Relationship Id="rId90" Type="http://schemas.openxmlformats.org/officeDocument/2006/relationships/hyperlink" Target="consultantplus://offline/ref=2ECA88A39481295763475B3A04624C8CEAD927DD1CBDE30AFBDD6ECD9B09778F6D652195CF30DEADA72CC602990EC3309C94F227BD58D422DF7078BEA5BCO" TargetMode="External"/><Relationship Id="rId95" Type="http://schemas.openxmlformats.org/officeDocument/2006/relationships/hyperlink" Target="consultantplus://offline/ref=2ECA88A39481295763475B3A04624C8CEAD927DD1CBCE30CF5DB6ECD9B09778F6D652195CF30DEADA72CC601980EC3309C94F227BD58D422DF7078BEA5BCO" TargetMode="External"/><Relationship Id="rId19" Type="http://schemas.openxmlformats.org/officeDocument/2006/relationships/hyperlink" Target="consultantplus://offline/ref=2ECA88A39481295763475B3A04624C8CEAD927DD14B8E60EFAD033C793507B8D6A6A7E82C879D2ACA72CC5019A51C6258DCCFD2CAA46D53DC3727AABBFO" TargetMode="External"/><Relationship Id="rId14" Type="http://schemas.openxmlformats.org/officeDocument/2006/relationships/hyperlink" Target="consultantplus://offline/ref=2ECA88A39481295763475B3A04624C8CEAD927DD1CBDE30AFBDD6ECD9B09778F6D652195CF30DEADA72CC606940EC3309C94F227BD58D422DF7078BEA5BCO" TargetMode="External"/><Relationship Id="rId22" Type="http://schemas.openxmlformats.org/officeDocument/2006/relationships/hyperlink" Target="consultantplus://offline/ref=2ECA88A39481295763475B3A04624C8CEAD927DD15BEE209F7D033C793507B8D6A6A7E90C821DEAEAE32C6068F079763ADBBO" TargetMode="External"/><Relationship Id="rId27" Type="http://schemas.openxmlformats.org/officeDocument/2006/relationships/hyperlink" Target="consultantplus://offline/ref=2ECA88A39481295763475B3A04624C8CEAD927DD1CBCE30CF5DB6ECD9B09778F6D652195CF30DEADA72CC607940EC3309C94F227BD58D422DF7078BEA5BCO" TargetMode="External"/><Relationship Id="rId30" Type="http://schemas.openxmlformats.org/officeDocument/2006/relationships/hyperlink" Target="consultantplus://offline/ref=2ECA88A39481295763475B3A04624C8CEAD927DD1CBDE201FBDF6ECD9B09778F6D652195CF30DEADA72CC606950EC3309C94F227BD58D422DF7078BEA5BCO" TargetMode="External"/><Relationship Id="rId35" Type="http://schemas.openxmlformats.org/officeDocument/2006/relationships/hyperlink" Target="consultantplus://offline/ref=2ECA88A39481295763475B3A04624C8CEAD927DD1CBDE201FBDF6ECD9B09778F6D652195CF30DEADA72CC606940EC3309C94F227BD58D422DF7078BEA5BCO" TargetMode="External"/><Relationship Id="rId43" Type="http://schemas.openxmlformats.org/officeDocument/2006/relationships/hyperlink" Target="consultantplus://offline/ref=2ECA88A39481295763475B3A04624C8CEAD927DD1CBDE201FBDF6ECD9B09778F6D652195CF30DEADA72CC604920EC3309C94F227BD58D422DF7078BEA5BCO" TargetMode="External"/><Relationship Id="rId48" Type="http://schemas.openxmlformats.org/officeDocument/2006/relationships/hyperlink" Target="consultantplus://offline/ref=2ECA88A39481295763475B3A04624C8CEAD927DD1CBDE201FBDF6ECD9B09778F6D652195CF30DEADA72CC604970EC3309C94F227BD58D422DF7078BEA5BCO" TargetMode="External"/><Relationship Id="rId56" Type="http://schemas.openxmlformats.org/officeDocument/2006/relationships/hyperlink" Target="consultantplus://offline/ref=2ECA88A39481295763475B3A04624C8CEAD927DD1CBDE201FBDF6ECD9B09778F6D652195CF30DEADA72CC603920EC3309C94F227BD58D422DF7078BEA5BCO" TargetMode="External"/><Relationship Id="rId64" Type="http://schemas.openxmlformats.org/officeDocument/2006/relationships/hyperlink" Target="consultantplus://offline/ref=2ECA88A39481295763475B3A04624C8CEAD927DD1CBDE201FBDF6ECD9B09778F6D652195CF30DEADA72CC603940EC3309C94F227BD58D422DF7078BEA5BCO" TargetMode="External"/><Relationship Id="rId69" Type="http://schemas.openxmlformats.org/officeDocument/2006/relationships/hyperlink" Target="consultantplus://offline/ref=2ECA88A39481295763475B3A04624C8CEAD927DD1CBDE201FBDF6ECD9B09778F6D652195CF30DEADA72CC603980EC3309C94F227BD58D422DF7078BEA5BCO" TargetMode="External"/><Relationship Id="rId77" Type="http://schemas.openxmlformats.org/officeDocument/2006/relationships/hyperlink" Target="consultantplus://offline/ref=2ECA88A39481295763475B3A04624C8CEAD927DD1CBDE201FBDF6ECD9B09778F6D652195CF30DEADA72CC602920EC3309C94F227BD58D422DF7078BEA5BCO" TargetMode="External"/><Relationship Id="rId100" Type="http://schemas.openxmlformats.org/officeDocument/2006/relationships/hyperlink" Target="consultantplus://offline/ref=2ECA88A39481295763475B3A04624C8CEAD927DD1CBDE201FBDF6ECD9B09778F6D652195CF30DEADA72CC602980EC3309C94F227BD58D422DF7078BEA5BCO" TargetMode="External"/><Relationship Id="rId105" Type="http://schemas.openxmlformats.org/officeDocument/2006/relationships/hyperlink" Target="consultantplus://offline/ref=2ECA88A39481295763475B3A04624C8CEAD927DD1CBDE30AFBDD6ECD9B09778F6D652195CF30DEADA72CC600940EC3309C94F227BD58D422DF7078BEA5BCO" TargetMode="External"/><Relationship Id="rId113" Type="http://schemas.openxmlformats.org/officeDocument/2006/relationships/hyperlink" Target="consultantplus://offline/ref=2ECA88A39481295763475B3A04624C8CEAD927DD1CBDE201FBDF6ECD9B09778F6D652195CF30DEADA72CC607960EC3309C94F227BD58D422DF7078BEA5BCO" TargetMode="External"/><Relationship Id="rId118" Type="http://schemas.openxmlformats.org/officeDocument/2006/relationships/hyperlink" Target="consultantplus://offline/ref=2ECA88A39481295763475B3A04624C8CEAD927DD1CBDE30AFBDD6ECD9B09778F6D652195CF30DEADA72CC704980EC3309C94F227BD58D422DF7078BEA5BCO" TargetMode="External"/><Relationship Id="rId126" Type="http://schemas.openxmlformats.org/officeDocument/2006/relationships/theme" Target="theme/theme1.xml"/><Relationship Id="rId8" Type="http://schemas.openxmlformats.org/officeDocument/2006/relationships/hyperlink" Target="consultantplus://offline/ref=2ECA88A39481295763475B3A04624C8CEAD927DD1CBCE700F4D36ECD9B09778F6D652195CF30DEADA72CC607980EC3309C94F227BD58D422DF7078BEA5BCO" TargetMode="External"/><Relationship Id="rId51" Type="http://schemas.openxmlformats.org/officeDocument/2006/relationships/hyperlink" Target="consultantplus://offline/ref=2ECA88A39481295763475B3A04624C8CEAD927DD1CBDE30AFBDD6ECD9B09778F6D652195CF30DEADA72CC603900EC3309C94F227BD58D422DF7078BEA5BCO" TargetMode="External"/><Relationship Id="rId72" Type="http://schemas.openxmlformats.org/officeDocument/2006/relationships/hyperlink" Target="consultantplus://offline/ref=2ECA88A39481295763475B3A04624C8CEAD927DD1CBDE201FBDF6ECD9B09778F6D652195CF30DEADA72CC602910EC3309C94F227BD58D422DF7078BEA5BCO" TargetMode="External"/><Relationship Id="rId80" Type="http://schemas.openxmlformats.org/officeDocument/2006/relationships/hyperlink" Target="consultantplus://offline/ref=2ECA88A39481295763475B3A04624C8CEAD927DD1CBDE30AFBDD6ECD9B09778F6D652195CF30DEADA72CC602910EC3309C94F227BD58D422DF7078BEA5BCO" TargetMode="External"/><Relationship Id="rId85" Type="http://schemas.openxmlformats.org/officeDocument/2006/relationships/hyperlink" Target="consultantplus://offline/ref=2ECA88A39481295763475B3A04624C8CEAD927DD1CBDE201FBDF6ECD9B09778F6D652195CF30DEADA72CC602990EC3309C94F227BD58D422DF7078BEA5BCO" TargetMode="External"/><Relationship Id="rId93" Type="http://schemas.openxmlformats.org/officeDocument/2006/relationships/hyperlink" Target="consultantplus://offline/ref=2ECA88A39481295763475B3A04624C8CEAD927DD1CBCE700F4D36ECD9B09778F6D652195CF30DEADA72CC606920EC3309C94F227BD58D422DF7078BEA5BCO" TargetMode="External"/><Relationship Id="rId98" Type="http://schemas.openxmlformats.org/officeDocument/2006/relationships/hyperlink" Target="consultantplus://offline/ref=2ECA88A39481295763475B3A04624C8CEAD927DD1CBDE201FBDF6ECD9B09778F6D652195CF30DEADA72CC602980EC3309C94F227BD58D422DF7078BEA5BCO" TargetMode="External"/><Relationship Id="rId121" Type="http://schemas.openxmlformats.org/officeDocument/2006/relationships/hyperlink" Target="consultantplus://offline/ref=2ECA88A39481295763475B3A04624C8CEAD927DD1CBDE30AFBDD6ECD9B09778F6D652195CF30DEADA72CC703900EC3309C94F227BD58D422DF7078BEA5BCO" TargetMode="External"/><Relationship Id="rId3" Type="http://schemas.openxmlformats.org/officeDocument/2006/relationships/settings" Target="settings.xml"/><Relationship Id="rId12" Type="http://schemas.openxmlformats.org/officeDocument/2006/relationships/hyperlink" Target="consultantplus://offline/ref=2ECA88A39481295763475B3A04624C8CEAD927DD1CBCE40DF3D26ECD9B09778F6D652195CF30DEADA72CC704910EC3309C94F227BD58D422DF7078BEA5BCO" TargetMode="External"/><Relationship Id="rId17" Type="http://schemas.openxmlformats.org/officeDocument/2006/relationships/hyperlink" Target="consultantplus://offline/ref=2ECA88A39481295763475B3A04624C8CEAD927DD1CBDE201FBDF6ECD9B09778F6D652195CF30DEADA72CC606930EC3309C94F227BD58D422DF7078BEA5BCO" TargetMode="External"/><Relationship Id="rId25" Type="http://schemas.openxmlformats.org/officeDocument/2006/relationships/hyperlink" Target="consultantplus://offline/ref=2ECA88A39481295763475B3A04624C8CEAD927DD1CB9E10AF4DC6ECD9B09778F6D652195DD3086A1A525D807901B9561DAACB2O" TargetMode="External"/><Relationship Id="rId33" Type="http://schemas.openxmlformats.org/officeDocument/2006/relationships/hyperlink" Target="consultantplus://offline/ref=2ECA88A39481295763475B3A04624C8CEAD927DD1CBDE201FBDF6ECD9B09778F6D652195CF30DEADA72CC607960EC3309C94F227BD58D422DF7078BEA5BCO" TargetMode="External"/><Relationship Id="rId38" Type="http://schemas.openxmlformats.org/officeDocument/2006/relationships/hyperlink" Target="consultantplus://offline/ref=2ECA88A39481295763475B3A04624C8CEAD927DD1CBDE30AFBDD6ECD9B09778F6D652195CF30DEADA72CC604920EC3309C94F227BD58D422DF7078BEA5BCO" TargetMode="External"/><Relationship Id="rId46" Type="http://schemas.openxmlformats.org/officeDocument/2006/relationships/hyperlink" Target="consultantplus://offline/ref=2ECA88A39481295763475B3A04624C8CEAD927DD1CBDE201FBDF6ECD9B09778F6D652195CF30DEADA72CC604950EC3309C94F227BD58D422DF7078BEA5BCO" TargetMode="External"/><Relationship Id="rId59" Type="http://schemas.openxmlformats.org/officeDocument/2006/relationships/hyperlink" Target="consultantplus://offline/ref=2ECA88A39481295763475B3A04624C8CEAD927DD1CBDE201FBDF6ECD9B09778F6D652195CF30DEADA72CC603950EC3309C94F227BD58D422DF7078BEA5BCO" TargetMode="External"/><Relationship Id="rId67" Type="http://schemas.openxmlformats.org/officeDocument/2006/relationships/hyperlink" Target="consultantplus://offline/ref=2ECA88A39481295763475B3A04624C8CEAD927DD1CBDE201FBDF6ECD9B09778F6D652195CF30DEADA72CC603960EC3309C94F227BD58D422DF7078BEA5BCO" TargetMode="External"/><Relationship Id="rId103" Type="http://schemas.openxmlformats.org/officeDocument/2006/relationships/hyperlink" Target="consultantplus://offline/ref=2ECA88A39481295763475B3A04624C8CEAD927DD1CBDE201FBDF6ECD9B09778F6D652195CF30DEADA72CC607960EC3309C94F227BD58D422DF7078BEA5BCO" TargetMode="External"/><Relationship Id="rId108" Type="http://schemas.openxmlformats.org/officeDocument/2006/relationships/hyperlink" Target="consultantplus://offline/ref=2ECA88A39481295763474537120E1B81E8D07BD219BBEA5EAE8F689AC45971DA3F257FCC8E7DCDACA632C40793A0B6O" TargetMode="External"/><Relationship Id="rId116" Type="http://schemas.openxmlformats.org/officeDocument/2006/relationships/hyperlink" Target="consultantplus://offline/ref=2ECA88A39481295763475B3A04624C8CEAD927DD1CBDE30AFBDD6ECD9B09778F6D652195CF30DEADA72CC704910EC3309C94F227BD58D422DF7078BEA5BCO" TargetMode="External"/><Relationship Id="rId124" Type="http://schemas.openxmlformats.org/officeDocument/2006/relationships/hyperlink" Target="consultantplus://offline/ref=2ECA88A39481295763475B3A04624C8CEAD927DD1CBDE30AFBDD6ECD9B09778F6D652195CF30DEADA72CC703940EC3309C94F227BD58D422DF7078BEA5BCO" TargetMode="External"/><Relationship Id="rId20" Type="http://schemas.openxmlformats.org/officeDocument/2006/relationships/hyperlink" Target="consultantplus://offline/ref=2ECA88A39481295763475B3A04624C8CEAD927DD1FBEE50DF0D033C793507B8D6A6A7E90C821DEAEAE32C6068F079763ADBBO" TargetMode="External"/><Relationship Id="rId41" Type="http://schemas.openxmlformats.org/officeDocument/2006/relationships/hyperlink" Target="consultantplus://offline/ref=2ECA88A39481295763475B3A04624C8CEAD927DD1CBDE201FBDF6ECD9B09778F6D652195CF30DEADA72CC607960EC3309C94F227BD58D422DF7078BEA5BCO" TargetMode="External"/><Relationship Id="rId54" Type="http://schemas.openxmlformats.org/officeDocument/2006/relationships/hyperlink" Target="consultantplus://offline/ref=2ECA88A39481295763475B3A04624C8CEAD927DD1CBDE201FBDF6ECD9B09778F6D652195CF30DEADA72CC604990EC3309C94F227BD58D422DF7078BEA5BCO" TargetMode="External"/><Relationship Id="rId62" Type="http://schemas.openxmlformats.org/officeDocument/2006/relationships/hyperlink" Target="consultantplus://offline/ref=2ECA88A39481295763474537120E1B81EFD77ED11FB2EA5EAE8F689AC45971DA2D2527C4857F87FDE379CB05981B9760C6C3FF27ABB7O" TargetMode="External"/><Relationship Id="rId70" Type="http://schemas.openxmlformats.org/officeDocument/2006/relationships/hyperlink" Target="consultantplus://offline/ref=2ECA88A39481295763475B3A04624C8CEAD927DD1CBDE201FBDF6ECD9B09778F6D652195CF30DEADA72CC602910EC3309C94F227BD58D422DF7078BEA5BCO" TargetMode="External"/><Relationship Id="rId75" Type="http://schemas.openxmlformats.org/officeDocument/2006/relationships/hyperlink" Target="consultantplus://offline/ref=2ECA88A39481295763475B3A04624C8CEAD927DD1CBDE201FBDF6ECD9B09778F6D652195CF30DEADA72CC602920EC3309C94F227BD58D422DF7078BEA5BCO" TargetMode="External"/><Relationship Id="rId83" Type="http://schemas.openxmlformats.org/officeDocument/2006/relationships/hyperlink" Target="consultantplus://offline/ref=2ECA88A39481295763475B3A04624C8CEAD927DD1CBDE30AFBDD6ECD9B09778F6D652195CF30DEADA72CC602920EC3309C94F227BD58D422DF7078BEA5BCO" TargetMode="External"/><Relationship Id="rId88" Type="http://schemas.openxmlformats.org/officeDocument/2006/relationships/hyperlink" Target="consultantplus://offline/ref=2ECA88A39481295763475B3A04624C8CEAD927DD1CBDE201FBDF6ECD9B09778F6D652195CF30DEADA72CC602990EC3309C94F227BD58D422DF7078BEA5BCO" TargetMode="External"/><Relationship Id="rId91" Type="http://schemas.openxmlformats.org/officeDocument/2006/relationships/hyperlink" Target="consultantplus://offline/ref=2ECA88A39481295763475B3A04624C8CEAD927DD1CBDE30AFBDD6ECD9B09778F6D652195CF30DEADA72CC602980EC3309C94F227BD58D422DF7078BEA5BCO" TargetMode="External"/><Relationship Id="rId96" Type="http://schemas.openxmlformats.org/officeDocument/2006/relationships/hyperlink" Target="consultantplus://offline/ref=2ECA88A39481295763475B3A04624C8CEAD927DD1CBDE30AFBDD6ECD9B09778F6D652195CF30DEADA72CC601930EC3309C94F227BD58D422DF7078BEA5BCO" TargetMode="External"/><Relationship Id="rId111" Type="http://schemas.openxmlformats.org/officeDocument/2006/relationships/hyperlink" Target="consultantplus://offline/ref=2ECA88A39481295763475B3A04624C8CEAD927DD1CBDE30AFBDD6ECD9B09778F6D652195CF30DEADA72CC705960EC3309C94F227BD58D422DF7078BEA5BCO" TargetMode="External"/><Relationship Id="rId1" Type="http://schemas.openxmlformats.org/officeDocument/2006/relationships/styles" Target="styles.xml"/><Relationship Id="rId6" Type="http://schemas.openxmlformats.org/officeDocument/2006/relationships/hyperlink" Target="consultantplus://offline/ref=2ECA88A39481295763475B3A04624C8CEAD927DD1CBCE30CF5DB6ECD9B09778F6D652195CF30DEADA72CC607940EC3309C94F227BD58D422DF7078BEA5BCO" TargetMode="External"/><Relationship Id="rId15" Type="http://schemas.openxmlformats.org/officeDocument/2006/relationships/hyperlink" Target="consultantplus://offline/ref=2ECA88A39481295763475B3A04624C8CEAD927DD1CBDE201FBDF6ECD9B09778F6D652195CF30DEADA72CC606930EC3309C94F227BD58D422DF7078BEA5BCO" TargetMode="External"/><Relationship Id="rId23" Type="http://schemas.openxmlformats.org/officeDocument/2006/relationships/hyperlink" Target="consultantplus://offline/ref=2ECA88A39481295763475B3A04624C8CEAD927DD15B2E20CFBD033C793507B8D6A6A7E90C821DEAEAE32C6068F079763ADBBO" TargetMode="External"/><Relationship Id="rId28" Type="http://schemas.openxmlformats.org/officeDocument/2006/relationships/hyperlink" Target="consultantplus://offline/ref=2ECA88A39481295763475B3A04624C8CEAD927DD1CBCE700F4D36ECD9B09778F6D652195CF30DEADA72CC607980EC3309C94F227BD58D422DF7078BEA5BCO" TargetMode="External"/><Relationship Id="rId36" Type="http://schemas.openxmlformats.org/officeDocument/2006/relationships/hyperlink" Target="consultantplus://offline/ref=2ECA88A39481295763475B3A04624C8CEAD927DD1CBDE30AFBDD6ECD9B09778F6D652195CF30DEADA72CC605990EC3309C94F227BD58D422DF7078BEA5BCO" TargetMode="External"/><Relationship Id="rId49" Type="http://schemas.openxmlformats.org/officeDocument/2006/relationships/hyperlink" Target="consultantplus://offline/ref=2ECA88A39481295763475B3A04624C8CEAD927DD1CBDE201FBDF6ECD9B09778F6D652195CF30DEADA72CC607960EC3309C94F227BD58D422DF7078BEA5BCO" TargetMode="External"/><Relationship Id="rId57" Type="http://schemas.openxmlformats.org/officeDocument/2006/relationships/hyperlink" Target="consultantplus://offline/ref=2ECA88A39481295763475B3A04624C8CEAD927DD1CBDE201FBDF6ECD9B09778F6D652195CF30DEADA72CC607960EC3309C94F227BD58D422DF7078BEA5BCO" TargetMode="External"/><Relationship Id="rId106" Type="http://schemas.openxmlformats.org/officeDocument/2006/relationships/hyperlink" Target="consultantplus://offline/ref=2ECA88A39481295763475B3A04624C8CEAD927DD1CBDE30AFBDD6ECD9B09778F6D652195CF30DEADA72CC60F930EC3309C94F227BD58D422DF7078BEA5BCO" TargetMode="External"/><Relationship Id="rId114" Type="http://schemas.openxmlformats.org/officeDocument/2006/relationships/hyperlink" Target="consultantplus://offline/ref=2ECA88A39481295763475B3A04624C8CEAD927DD1CBDE30AFBDD6ECD9B09778F6D652195CF30DEADA72CC705990EC3309C94F227BD58D422DF7078BEA5BCO" TargetMode="External"/><Relationship Id="rId119" Type="http://schemas.openxmlformats.org/officeDocument/2006/relationships/hyperlink" Target="consultantplus://offline/ref=2ECA88A39481295763475B3A04624C8CEAD927DD1CBCE40AFBDC6ECD9B09778F6D652195CF30DEADA72CC606910EC3309C94F227BD58D422DF7078BEA5BCO" TargetMode="External"/><Relationship Id="rId10" Type="http://schemas.openxmlformats.org/officeDocument/2006/relationships/hyperlink" Target="consultantplus://offline/ref=2ECA88A39481295763475B3A04624C8CEAD927DD1CBDE201FBDF6ECD9B09778F6D652195CF30DEADA72CC607940EC3309C94F227BD58D422DF7078BEA5BCO" TargetMode="External"/><Relationship Id="rId31" Type="http://schemas.openxmlformats.org/officeDocument/2006/relationships/hyperlink" Target="consultantplus://offline/ref=2ECA88A39481295763475B3A04624C8CEAD927DD1CBCE30CF5DB6ECD9B09778F6D652195CF30DEADA72CC607980EC3309C94F227BD58D422DF7078BEA5BCO" TargetMode="External"/><Relationship Id="rId44" Type="http://schemas.openxmlformats.org/officeDocument/2006/relationships/hyperlink" Target="consultantplus://offline/ref=2ECA88A39481295763475B3A04624C8CEAD927DD1CBDE201FBDF6ECD9B09778F6D652195CF30DEADA72CC604950EC3309C94F227BD58D422DF7078BEA5BCO" TargetMode="External"/><Relationship Id="rId52" Type="http://schemas.openxmlformats.org/officeDocument/2006/relationships/hyperlink" Target="consultantplus://offline/ref=2ECA88A39481295763475B3A04624C8CEAD927DD1CBDE201FBDF6ECD9B09778F6D652195CF30DEADA72CC604990EC3309C94F227BD58D422DF7078BEA5BCO" TargetMode="External"/><Relationship Id="rId60" Type="http://schemas.openxmlformats.org/officeDocument/2006/relationships/hyperlink" Target="consultantplus://offline/ref=2ECA88A39481295763475B3A04624C8CEAD927DD1CBDE201FBDF6ECD9B09778F6D652195CF30DEADA72CC607990EC3309C94F227BD58D422DF7078BEA5BCO" TargetMode="External"/><Relationship Id="rId65" Type="http://schemas.openxmlformats.org/officeDocument/2006/relationships/hyperlink" Target="consultantplus://offline/ref=2ECA88A39481295763475B3A04624C8CEAD927DD1CBDE201FBDF6ECD9B09778F6D652195CF30DEADA72CC607960EC3309C94F227BD58D422DF7078BEA5BCO" TargetMode="External"/><Relationship Id="rId73" Type="http://schemas.openxmlformats.org/officeDocument/2006/relationships/hyperlink" Target="consultantplus://offline/ref=2ECA88A39481295763474537120E1B81EFD77ED11FB2EA5EAE8F689AC45971DA2D2527C4857F87FDE379CB05981B9760C6C3FF27ABB7O" TargetMode="External"/><Relationship Id="rId78" Type="http://schemas.openxmlformats.org/officeDocument/2006/relationships/hyperlink" Target="consultantplus://offline/ref=2ECA88A39481295763475B3A04624C8CEAD927DD1CBDE201FBDF6ECD9B09778F6D652195CF30DEADA72CC602960EC3309C94F227BD58D422DF7078BEA5BCO" TargetMode="External"/><Relationship Id="rId81" Type="http://schemas.openxmlformats.org/officeDocument/2006/relationships/hyperlink" Target="consultantplus://offline/ref=2ECA88A39481295763475B3A04624C8CEAD927DD1CBDE201FBDF6ECD9B09778F6D652195CF30DEADA72CC602960EC3309C94F227BD58D422DF7078BEA5BCO" TargetMode="External"/><Relationship Id="rId86" Type="http://schemas.openxmlformats.org/officeDocument/2006/relationships/hyperlink" Target="consultantplus://offline/ref=2ECA88A39481295763475B3A04624C8CEAD927DD1CBDE201FBDF6ECD9B09778F6D652195CF30DEADA72CC607960EC3309C94F227BD58D422DF7078BEA5BCO" TargetMode="External"/><Relationship Id="rId94" Type="http://schemas.openxmlformats.org/officeDocument/2006/relationships/hyperlink" Target="consultantplus://offline/ref=2ECA88A39481295763475B3A04624C8CEAD927DD1CBDE30AFBDD6ECD9B09778F6D652195CF30DEADA72CC601900EC3309C94F227BD58D422DF7078BEA5BCO" TargetMode="External"/><Relationship Id="rId99" Type="http://schemas.openxmlformats.org/officeDocument/2006/relationships/hyperlink" Target="consultantplus://offline/ref=2ECA88A39481295763475B3A04624C8CEAD927DD1CBDE201FBDF6ECD9B09778F6D652195CF30DEADA72CC607960EC3309C94F227BD58D422DF7078BEA5BCO" TargetMode="External"/><Relationship Id="rId101" Type="http://schemas.openxmlformats.org/officeDocument/2006/relationships/hyperlink" Target="consultantplus://offline/ref=2ECA88A39481295763475B3A04624C8CEAD927DD1CBDE30AFBDD6ECD9B09778F6D652195CF30DEADA72CC601990EC3309C94F227BD58D422DF7078BEA5BCO" TargetMode="External"/><Relationship Id="rId122" Type="http://schemas.openxmlformats.org/officeDocument/2006/relationships/hyperlink" Target="consultantplus://offline/ref=2ECA88A39481295763475B3A04624C8CEAD927DD1CBCE40AFBDC6ECD9B09778F6D652195CF30DEADA72CC606910EC3309C94F227BD58D422DF7078BEA5BCO" TargetMode="External"/><Relationship Id="rId4" Type="http://schemas.openxmlformats.org/officeDocument/2006/relationships/webSettings" Target="webSettings.xml"/><Relationship Id="rId9" Type="http://schemas.openxmlformats.org/officeDocument/2006/relationships/hyperlink" Target="consultantplus://offline/ref=2ECA88A39481295763475B3A04624C8CEAD927DD1CBDE30AFBDD6ECD9B09778F6D652195CF30DEADA72CC607940EC3309C94F227BD58D422DF7078BEA5BCO" TargetMode="External"/><Relationship Id="rId13" Type="http://schemas.openxmlformats.org/officeDocument/2006/relationships/hyperlink" Target="consultantplus://offline/ref=2ECA88A39481295763475B3A04624C8CEAD927DD1CBDE30AFBDD6ECD9B09778F6D652195CF30DEADA72CC606910EC3309C94F227BD58D422DF7078BEA5BCO" TargetMode="External"/><Relationship Id="rId18" Type="http://schemas.openxmlformats.org/officeDocument/2006/relationships/hyperlink" Target="consultantplus://offline/ref=2ECA88A39481295763475B3A04624C8CEAD927DD1CB9E20BFADC6ECD9B09778F6D652195DD3086A1A525D807901B9561DAACB2O" TargetMode="External"/><Relationship Id="rId39" Type="http://schemas.openxmlformats.org/officeDocument/2006/relationships/hyperlink" Target="consultantplus://offline/ref=2ECA88A39481295763475B3A04624C8CEAD927DD1CBDE30AFBDD6ECD9B09778F6D652195CF30DEADA72CC604950EC3309C94F227BD58D422DF7078BEA5BCO" TargetMode="External"/><Relationship Id="rId109" Type="http://schemas.openxmlformats.org/officeDocument/2006/relationships/hyperlink" Target="consultantplus://offline/ref=2ECA88A39481295763475B3A04624C8CEAD927DD1CBDE30AFBDD6ECD9B09778F6D652195CF30DEADA72CC705920EC3309C94F227BD58D422DF7078BEA5BCO" TargetMode="External"/><Relationship Id="rId34" Type="http://schemas.openxmlformats.org/officeDocument/2006/relationships/hyperlink" Target="consultantplus://offline/ref=2ECA88A39481295763475B3A04624C8CEAD927DD1CBDE201F7DE6ECD9B09778F6D652195DD3086A1A525D807901B9561DAACB2O" TargetMode="External"/><Relationship Id="rId50" Type="http://schemas.openxmlformats.org/officeDocument/2006/relationships/hyperlink" Target="consultantplus://offline/ref=2ECA88A39481295763475B3A04624C8CEAD927DD1CBDE201FBDF6ECD9B09778F6D652195CF30DEADA72CC604970EC3309C94F227BD58D422DF7078BEA5BCO" TargetMode="External"/><Relationship Id="rId55" Type="http://schemas.openxmlformats.org/officeDocument/2006/relationships/hyperlink" Target="consultantplus://offline/ref=2ECA88A39481295763475B3A04624C8CEAD927DD1CBDE30AFBDD6ECD9B09778F6D652195CF30DEADA72CC603970EC3309C94F227BD58D422DF7078BEA5BCO" TargetMode="External"/><Relationship Id="rId76" Type="http://schemas.openxmlformats.org/officeDocument/2006/relationships/hyperlink" Target="consultantplus://offline/ref=2ECA88A39481295763475B3A04624C8CEAD927DD1CBDE201FBDF6ECD9B09778F6D652195CF30DEADA72CC607960EC3309C94F227BD58D422DF7078BEA5BCO" TargetMode="External"/><Relationship Id="rId97" Type="http://schemas.openxmlformats.org/officeDocument/2006/relationships/hyperlink" Target="consultantplus://offline/ref=2ECA88A39481295763475B3A04624C8CEAD927DD1CBDE201FBDF6ECD9B09778F6D652195CF30DEADA72CC602980EC3309C94F227BD58D422DF7078BEA5BCO" TargetMode="External"/><Relationship Id="rId104" Type="http://schemas.openxmlformats.org/officeDocument/2006/relationships/hyperlink" Target="consultantplus://offline/ref=2ECA88A39481295763475B3A04624C8CEAD927DD1CBDE201FBDF6ECD9B09778F6D652195CF30DEADA72CC601900EC3309C94F227BD58D422DF7078BEA5BCO" TargetMode="External"/><Relationship Id="rId120" Type="http://schemas.openxmlformats.org/officeDocument/2006/relationships/hyperlink" Target="consultantplus://offline/ref=2ECA88A39481295763475B3A04624C8CEAD927DD1CBCE700F4D36ECD9B09778F6D652195CF30DEADA72CC603970EC3309C94F227BD58D422DF7078BEA5BCO" TargetMode="External"/><Relationship Id="rId125" Type="http://schemas.openxmlformats.org/officeDocument/2006/relationships/fontTable" Target="fontTable.xml"/><Relationship Id="rId7" Type="http://schemas.openxmlformats.org/officeDocument/2006/relationships/hyperlink" Target="consultantplus://offline/ref=2ECA88A39481295763475B3A04624C8CEAD927DD1CBCE40FF7DF6ECD9B09778F6D652195CF30DEADA72CC607940EC3309C94F227BD58D422DF7078BEA5BCO" TargetMode="External"/><Relationship Id="rId71" Type="http://schemas.openxmlformats.org/officeDocument/2006/relationships/hyperlink" Target="consultantplus://offline/ref=2ECA88A39481295763475B3A04624C8CEAD927DD1CBDE201FBDF6ECD9B09778F6D652195CF30DEADA72CC607960EC3309C94F227BD58D422DF7078BEA5BCO" TargetMode="External"/><Relationship Id="rId92" Type="http://schemas.openxmlformats.org/officeDocument/2006/relationships/hyperlink" Target="consultantplus://offline/ref=2ECA88A39481295763475B3A04624C8CEAD927DD1CBCE700F4D36ECD9B09778F6D652195CF30DEADA72CC606900EC3309C94F227BD58D422DF7078BEA5BCO" TargetMode="External"/><Relationship Id="rId2" Type="http://schemas.microsoft.com/office/2007/relationships/stylesWithEffects" Target="stylesWithEffects.xml"/><Relationship Id="rId29" Type="http://schemas.openxmlformats.org/officeDocument/2006/relationships/hyperlink" Target="consultantplus://offline/ref=2ECA88A39481295763475B3A04624C8CEAD927DD1CBDE30AFBDD6ECD9B09778F6D652195CF30DEADA72CC606970EC3309C94F227BD58D422DF7078BEA5BCO" TargetMode="External"/><Relationship Id="rId24" Type="http://schemas.openxmlformats.org/officeDocument/2006/relationships/hyperlink" Target="consultantplus://offline/ref=2ECA88A39481295763475B3A04624C8CEAD927DD1CB9E90AF6DA6ECD9B09778F6D652195CF30DEADA72CC60F930EC3309C94F227BD58D422DF7078BEA5BCO" TargetMode="External"/><Relationship Id="rId40" Type="http://schemas.openxmlformats.org/officeDocument/2006/relationships/hyperlink" Target="consultantplus://offline/ref=2ECA88A39481295763475B3A04624C8CEAD927DD1CBDE201FBDF6ECD9B09778F6D652195CF30DEADA72CC604920EC3309C94F227BD58D422DF7078BEA5BCO" TargetMode="External"/><Relationship Id="rId45" Type="http://schemas.openxmlformats.org/officeDocument/2006/relationships/hyperlink" Target="consultantplus://offline/ref=2ECA88A39481295763475B3A04624C8CEAD927DD1CBDE201FBDF6ECD9B09778F6D652195CF30DEADA72CC607960EC3309C94F227BD58D422DF7078BEA5BCO" TargetMode="External"/><Relationship Id="rId66" Type="http://schemas.openxmlformats.org/officeDocument/2006/relationships/hyperlink" Target="consultantplus://offline/ref=2ECA88A39481295763475B3A04624C8CEAD927DD1CBDE201FBDF6ECD9B09778F6D652195CF30DEADA72CC603940EC3309C94F227BD58D422DF7078BEA5BCO" TargetMode="External"/><Relationship Id="rId87" Type="http://schemas.openxmlformats.org/officeDocument/2006/relationships/hyperlink" Target="consultantplus://offline/ref=2ECA88A39481295763475B3A04624C8CEAD927DD1CBDE30AFBDD6ECD9B09778F6D652195CF30DEADA72CC602940EC3309C94F227BD58D422DF7078BEA5BCO" TargetMode="External"/><Relationship Id="rId110" Type="http://schemas.openxmlformats.org/officeDocument/2006/relationships/hyperlink" Target="consultantplus://offline/ref=2ECA88A39481295763475B3A04624C8CEAD927DD1CBDE201FBDF6ECD9B09778F6D652195CF30DEADA72CC60E970EC3309C94F227BD58D422DF7078BEA5BCO" TargetMode="External"/><Relationship Id="rId115" Type="http://schemas.openxmlformats.org/officeDocument/2006/relationships/hyperlink" Target="consultantplus://offline/ref=2ECA88A39481295763475B3A04624C8CEAD927DD1CBDE201FBDF6ECD9B09778F6D652195CF30DEADA72CC60E970EC3309C94F227BD58D422DF7078BEA5B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14167</Words>
  <Characters>80754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2023-01-29T14:01:00Z</dcterms:created>
  <dcterms:modified xsi:type="dcterms:W3CDTF">2023-01-29T14:01:00Z</dcterms:modified>
</cp:coreProperties>
</file>